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4A58" w14:textId="4D20A413" w:rsidR="00337F92" w:rsidRPr="00510E01" w:rsidRDefault="00585884" w:rsidP="00510E01">
      <w:pPr>
        <w:pStyle w:val="Titre"/>
        <w:spacing w:before="120" w:line="360" w:lineRule="auto"/>
        <w:jc w:val="left"/>
        <w:rPr>
          <w:rFonts w:ascii="Times New Roman" w:hAnsi="Times New Roman" w:cs="Times New Roman"/>
          <w:b/>
          <w:sz w:val="28"/>
          <w:szCs w:val="28"/>
        </w:rPr>
      </w:pPr>
      <w:r w:rsidRPr="00510E01">
        <w:rPr>
          <w:rFonts w:ascii="Times New Roman" w:hAnsi="Times New Roman" w:cs="Times New Roman"/>
          <w:b/>
          <w:sz w:val="28"/>
          <w:szCs w:val="28"/>
        </w:rPr>
        <w:t>La participation politique emp</w:t>
      </w:r>
      <w:r w:rsidR="00927CA4" w:rsidRPr="00510E01">
        <w:rPr>
          <w:rFonts w:ascii="Times New Roman" w:hAnsi="Times New Roman" w:cs="Times New Roman"/>
          <w:b/>
          <w:sz w:val="28"/>
          <w:szCs w:val="28"/>
        </w:rPr>
        <w:t>Ê</w:t>
      </w:r>
      <w:r w:rsidRPr="00510E01">
        <w:rPr>
          <w:rFonts w:ascii="Times New Roman" w:hAnsi="Times New Roman" w:cs="Times New Roman"/>
          <w:b/>
          <w:sz w:val="28"/>
          <w:szCs w:val="28"/>
        </w:rPr>
        <w:t>ch</w:t>
      </w:r>
      <w:r w:rsidR="00927CA4" w:rsidRPr="00510E01">
        <w:rPr>
          <w:rFonts w:ascii="Times New Roman" w:hAnsi="Times New Roman" w:cs="Times New Roman"/>
          <w:b/>
          <w:sz w:val="28"/>
          <w:szCs w:val="28"/>
        </w:rPr>
        <w:t>É</w:t>
      </w:r>
      <w:r w:rsidRPr="00510E01">
        <w:rPr>
          <w:rFonts w:ascii="Times New Roman" w:hAnsi="Times New Roman" w:cs="Times New Roman"/>
          <w:b/>
          <w:sz w:val="28"/>
          <w:szCs w:val="28"/>
        </w:rPr>
        <w:t>e</w:t>
      </w:r>
    </w:p>
    <w:p w14:paraId="49D2439D" w14:textId="00E16DBA" w:rsidR="00927CA4" w:rsidRPr="00510E01" w:rsidRDefault="00585884" w:rsidP="00510E01">
      <w:pPr>
        <w:pStyle w:val="TexteProgressite"/>
        <w:spacing w:before="120" w:after="0" w:line="360" w:lineRule="auto"/>
        <w:rPr>
          <w:rFonts w:ascii="Times New Roman" w:hAnsi="Times New Roman" w:cs="Times New Roman"/>
        </w:rPr>
      </w:pPr>
      <w:r w:rsidRPr="00510E01">
        <w:rPr>
          <w:rFonts w:ascii="Times New Roman" w:hAnsi="Times New Roman" w:cs="Times New Roman"/>
        </w:rPr>
        <w:t>Les questions d</w:t>
      </w:r>
      <w:r w:rsidR="00927CA4" w:rsidRPr="00510E01">
        <w:rPr>
          <w:rFonts w:ascii="Times New Roman" w:hAnsi="Times New Roman" w:cs="Times New Roman"/>
        </w:rPr>
        <w:t>’</w:t>
      </w:r>
      <w:r w:rsidRPr="00510E01">
        <w:rPr>
          <w:rFonts w:ascii="Times New Roman" w:hAnsi="Times New Roman" w:cs="Times New Roman"/>
        </w:rPr>
        <w:t>accessibilité touchent directement notre citoyenneté. La citoyenneté inclut la participatio</w:t>
      </w:r>
      <w:r w:rsidR="00510E01">
        <w:rPr>
          <w:rFonts w:ascii="Times New Roman" w:hAnsi="Times New Roman" w:cs="Times New Roman"/>
        </w:rPr>
        <w:t>n dans la vie économique, socio</w:t>
      </w:r>
      <w:r w:rsidRPr="00510E01">
        <w:rPr>
          <w:rFonts w:ascii="Times New Roman" w:hAnsi="Times New Roman" w:cs="Times New Roman"/>
        </w:rPr>
        <w:t>culturelle et politique. Aussi est</w:t>
      </w:r>
      <w:r w:rsidR="009D4EBD">
        <w:rPr>
          <w:rFonts w:ascii="Times New Roman" w:hAnsi="Times New Roman" w:cs="Times New Roman"/>
        </w:rPr>
        <w:t>-</w:t>
      </w:r>
      <w:r w:rsidR="00927CA4" w:rsidRPr="00510E01">
        <w:rPr>
          <w:rFonts w:ascii="Times New Roman" w:hAnsi="Times New Roman" w:cs="Times New Roman"/>
        </w:rPr>
        <w:t>elle</w:t>
      </w:r>
      <w:r w:rsidRPr="00510E01">
        <w:rPr>
          <w:rFonts w:ascii="Times New Roman" w:hAnsi="Times New Roman" w:cs="Times New Roman"/>
        </w:rPr>
        <w:t xml:space="preserve"> </w:t>
      </w:r>
      <w:r w:rsidR="00927CA4" w:rsidRPr="00510E01">
        <w:rPr>
          <w:rFonts w:ascii="Times New Roman" w:hAnsi="Times New Roman" w:cs="Times New Roman"/>
        </w:rPr>
        <w:t>un enjeu autour du vivre-</w:t>
      </w:r>
      <w:r w:rsidRPr="00510E01">
        <w:rPr>
          <w:rFonts w:ascii="Times New Roman" w:hAnsi="Times New Roman" w:cs="Times New Roman"/>
        </w:rPr>
        <w:t>ensemble</w:t>
      </w:r>
      <w:r w:rsidR="00927CA4" w:rsidRPr="00510E01">
        <w:rPr>
          <w:rFonts w:ascii="Times New Roman" w:hAnsi="Times New Roman" w:cs="Times New Roman"/>
        </w:rPr>
        <w:t> :</w:t>
      </w:r>
      <w:r w:rsidRPr="00510E01">
        <w:rPr>
          <w:rFonts w:ascii="Times New Roman" w:hAnsi="Times New Roman" w:cs="Times New Roman"/>
        </w:rPr>
        <w:t xml:space="preserve"> </w:t>
      </w:r>
      <w:r w:rsidR="00927CA4" w:rsidRPr="00510E01">
        <w:rPr>
          <w:rFonts w:ascii="Times New Roman" w:hAnsi="Times New Roman" w:cs="Times New Roman"/>
        </w:rPr>
        <w:t>s</w:t>
      </w:r>
      <w:r w:rsidRPr="00510E01">
        <w:rPr>
          <w:rFonts w:ascii="Times New Roman" w:hAnsi="Times New Roman" w:cs="Times New Roman"/>
        </w:rPr>
        <w:t>elon la manière dont on conceptualise la citoyenneté, on ne pense pas de la même manière ce vivre</w:t>
      </w:r>
      <w:r w:rsidR="00927CA4" w:rsidRPr="00510E01">
        <w:rPr>
          <w:rFonts w:ascii="Times New Roman" w:hAnsi="Times New Roman" w:cs="Times New Roman"/>
        </w:rPr>
        <w:t>-ensemble.</w:t>
      </w:r>
    </w:p>
    <w:p w14:paraId="6B94B127" w14:textId="77777777" w:rsidR="00927CA4" w:rsidRPr="00510E01" w:rsidRDefault="00927CA4" w:rsidP="00510E01">
      <w:pPr>
        <w:pStyle w:val="Sous-titre"/>
        <w:spacing w:before="120" w:after="0" w:line="360" w:lineRule="auto"/>
        <w:jc w:val="left"/>
        <w:rPr>
          <w:rFonts w:ascii="Times New Roman" w:hAnsi="Times New Roman" w:cs="Times New Roman"/>
          <w:color w:val="auto"/>
          <w:sz w:val="22"/>
          <w:szCs w:val="22"/>
        </w:rPr>
      </w:pPr>
      <w:r w:rsidRPr="00510E01">
        <w:rPr>
          <w:rFonts w:ascii="Times New Roman" w:hAnsi="Times New Roman" w:cs="Times New Roman"/>
          <w:smallCaps/>
          <w:color w:val="auto"/>
          <w:sz w:val="22"/>
          <w:szCs w:val="22"/>
        </w:rPr>
        <w:t>Par Cyril Desjeux</w:t>
      </w:r>
      <w:r w:rsidRPr="00510E01">
        <w:rPr>
          <w:rFonts w:ascii="Times New Roman" w:hAnsi="Times New Roman" w:cs="Times New Roman"/>
          <w:color w:val="auto"/>
          <w:sz w:val="22"/>
          <w:szCs w:val="22"/>
        </w:rPr>
        <w:t>*</w:t>
      </w:r>
    </w:p>
    <w:p w14:paraId="0EF5FE3C" w14:textId="77777777" w:rsidR="00927CA4" w:rsidRPr="00510E01" w:rsidRDefault="00927CA4" w:rsidP="00510E01">
      <w:pPr>
        <w:pStyle w:val="TexteProgressite"/>
        <w:spacing w:before="120" w:after="0" w:line="360" w:lineRule="auto"/>
        <w:jc w:val="both"/>
        <w:rPr>
          <w:rFonts w:ascii="Times New Roman" w:hAnsi="Times New Roman" w:cs="Times New Roman"/>
          <w:sz w:val="22"/>
          <w:szCs w:val="22"/>
        </w:rPr>
      </w:pPr>
    </w:p>
    <w:p w14:paraId="0AA4A199" w14:textId="0DA5272D" w:rsidR="00337F92" w:rsidRDefault="00927CA4" w:rsidP="00891267">
      <w:pPr>
        <w:pStyle w:val="TexteProgressite"/>
        <w:spacing w:before="120" w:after="0" w:line="360" w:lineRule="auto"/>
        <w:jc w:val="both"/>
        <w:rPr>
          <w:rFonts w:ascii="Times New Roman" w:hAnsi="Times New Roman" w:cs="Times New Roman"/>
          <w:sz w:val="22"/>
          <w:szCs w:val="22"/>
        </w:rPr>
      </w:pPr>
      <w:r w:rsidRPr="00510E01">
        <w:rPr>
          <w:rFonts w:ascii="Times New Roman" w:hAnsi="Times New Roman" w:cs="Times New Roman"/>
          <w:sz w:val="22"/>
          <w:szCs w:val="22"/>
        </w:rPr>
        <w:t>L</w:t>
      </w:r>
      <w:r w:rsidR="00585884" w:rsidRPr="00510E01">
        <w:rPr>
          <w:rFonts w:ascii="Times New Roman" w:hAnsi="Times New Roman" w:cs="Times New Roman"/>
          <w:sz w:val="22"/>
          <w:szCs w:val="22"/>
        </w:rPr>
        <w:t>a citoyenneté peut prendre plusieurs formes. Elle peut être considérée comme un statut juridique et politique accordé à un individu par un État. Dans ce cas, la citoyenneté peut être réduite à sa forme matérielle, à un document officiel délivré par l</w:t>
      </w:r>
      <w:r w:rsidRPr="00510E01">
        <w:rPr>
          <w:rFonts w:ascii="Times New Roman" w:hAnsi="Times New Roman" w:cs="Times New Roman"/>
          <w:sz w:val="22"/>
          <w:szCs w:val="22"/>
        </w:rPr>
        <w:t>’État </w:t>
      </w:r>
      <w:r w:rsidR="00585884" w:rsidRPr="00510E01">
        <w:rPr>
          <w:rFonts w:ascii="Times New Roman" w:hAnsi="Times New Roman" w:cs="Times New Roman"/>
          <w:sz w:val="22"/>
          <w:szCs w:val="22"/>
        </w:rPr>
        <w:t xml:space="preserve">: </w:t>
      </w:r>
      <w:r w:rsidRPr="00510E01">
        <w:rPr>
          <w:rFonts w:ascii="Times New Roman" w:hAnsi="Times New Roman" w:cs="Times New Roman"/>
          <w:sz w:val="22"/>
          <w:szCs w:val="22"/>
        </w:rPr>
        <w:t>ce sera</w:t>
      </w:r>
      <w:r w:rsidR="00585884" w:rsidRPr="00510E01">
        <w:rPr>
          <w:rFonts w:ascii="Times New Roman" w:hAnsi="Times New Roman" w:cs="Times New Roman"/>
          <w:sz w:val="22"/>
          <w:szCs w:val="22"/>
        </w:rPr>
        <w:t xml:space="preserve"> une carte d</w:t>
      </w:r>
      <w:r w:rsidRPr="00510E01">
        <w:rPr>
          <w:rFonts w:ascii="Times New Roman" w:hAnsi="Times New Roman" w:cs="Times New Roman"/>
          <w:sz w:val="22"/>
          <w:szCs w:val="22"/>
        </w:rPr>
        <w:t>’</w:t>
      </w:r>
      <w:r w:rsidR="00585884" w:rsidRPr="00510E01">
        <w:rPr>
          <w:rFonts w:ascii="Times New Roman" w:hAnsi="Times New Roman" w:cs="Times New Roman"/>
          <w:sz w:val="22"/>
          <w:szCs w:val="22"/>
        </w:rPr>
        <w:t>identité, un passeport, une carte d</w:t>
      </w:r>
      <w:r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électeur, </w:t>
      </w:r>
      <w:r w:rsidR="00585884" w:rsidRPr="00910C74">
        <w:rPr>
          <w:rFonts w:ascii="Times New Roman" w:hAnsi="Times New Roman" w:cs="Times New Roman"/>
          <w:sz w:val="22"/>
          <w:szCs w:val="22"/>
        </w:rPr>
        <w:t>etc</w:t>
      </w:r>
      <w:r w:rsidR="00585884" w:rsidRPr="00510E01">
        <w:rPr>
          <w:rFonts w:ascii="Times New Roman" w:hAnsi="Times New Roman" w:cs="Times New Roman"/>
          <w:sz w:val="22"/>
          <w:szCs w:val="22"/>
        </w:rPr>
        <w:t>. Mais on peut aussi voir dans la citoyenneté quelque chose de plus complexe</w:t>
      </w:r>
      <w:r w:rsidR="00910C74">
        <w:rPr>
          <w:rFonts w:ascii="Times New Roman" w:hAnsi="Times New Roman" w:cs="Times New Roman"/>
          <w:sz w:val="22"/>
          <w:szCs w:val="22"/>
        </w:rPr>
        <w:t> :</w:t>
      </w:r>
      <w:r w:rsidR="00585884" w:rsidRPr="00510E01">
        <w:rPr>
          <w:rFonts w:ascii="Times New Roman" w:hAnsi="Times New Roman" w:cs="Times New Roman"/>
          <w:sz w:val="22"/>
          <w:szCs w:val="22"/>
        </w:rPr>
        <w:t xml:space="preserve"> le droit de prendre part aux ressources et aux instances de la société</w:t>
      </w:r>
      <w:r w:rsidR="00910C74">
        <w:rPr>
          <w:rFonts w:ascii="Times New Roman" w:hAnsi="Times New Roman" w:cs="Times New Roman"/>
          <w:sz w:val="22"/>
          <w:szCs w:val="22"/>
        </w:rPr>
        <w:t xml:space="preserve"> que sont</w:t>
      </w:r>
      <w:r w:rsidR="00585884" w:rsidRPr="00510E01">
        <w:rPr>
          <w:rFonts w:ascii="Times New Roman" w:hAnsi="Times New Roman" w:cs="Times New Roman"/>
          <w:sz w:val="22"/>
          <w:szCs w:val="22"/>
        </w:rPr>
        <w:t xml:space="preserve"> l</w:t>
      </w:r>
      <w:r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école, la santé, le travail, les loisirs, la politique, la consommation, </w:t>
      </w:r>
      <w:r w:rsidR="00910C74">
        <w:rPr>
          <w:rFonts w:ascii="Times New Roman" w:hAnsi="Times New Roman" w:cs="Times New Roman"/>
          <w:sz w:val="22"/>
          <w:szCs w:val="22"/>
        </w:rPr>
        <w:t>parmi tant d’autres</w:t>
      </w:r>
      <w:r w:rsidR="00585884" w:rsidRPr="00510E01">
        <w:rPr>
          <w:rFonts w:ascii="Times New Roman" w:hAnsi="Times New Roman" w:cs="Times New Roman"/>
          <w:sz w:val="22"/>
          <w:szCs w:val="22"/>
        </w:rPr>
        <w:t>. La citoyenneté est un indicateur de la manière dont la société hiérarchise des vies et des statuts politiques.</w:t>
      </w:r>
    </w:p>
    <w:p w14:paraId="1D3418B5" w14:textId="77777777" w:rsidR="009E21D0" w:rsidRPr="00510E01" w:rsidRDefault="009E21D0" w:rsidP="00510E01">
      <w:pPr>
        <w:pStyle w:val="TexteProgressite"/>
        <w:spacing w:before="120" w:after="0" w:line="360" w:lineRule="auto"/>
        <w:rPr>
          <w:rFonts w:ascii="Times New Roman" w:hAnsi="Times New Roman" w:cs="Times New Roman"/>
          <w:sz w:val="22"/>
          <w:szCs w:val="22"/>
        </w:rPr>
      </w:pPr>
    </w:p>
    <w:p w14:paraId="68D81092" w14:textId="5D850CCF" w:rsidR="00337F92" w:rsidRPr="00510E01" w:rsidRDefault="009E21D0" w:rsidP="00510E01">
      <w:pPr>
        <w:pStyle w:val="Titre1"/>
        <w:spacing w:before="120" w:after="0"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UNE </w:t>
      </w:r>
      <w:r w:rsidR="00927CA4" w:rsidRPr="00510E01">
        <w:rPr>
          <w:rFonts w:ascii="Times New Roman" w:hAnsi="Times New Roman" w:cs="Times New Roman"/>
          <w:b/>
          <w:color w:val="auto"/>
          <w:sz w:val="22"/>
          <w:szCs w:val="22"/>
        </w:rPr>
        <w:t>PREMIÈRE ENTRAVE À LA CITOYENNETÉ</w:t>
      </w:r>
    </w:p>
    <w:p w14:paraId="44008E66" w14:textId="65916C90" w:rsidR="00337F92" w:rsidRPr="00510E01" w:rsidRDefault="00585884" w:rsidP="00F74338">
      <w:pPr>
        <w:pStyle w:val="TexteProgressite"/>
        <w:spacing w:before="120" w:after="0" w:line="360" w:lineRule="auto"/>
        <w:jc w:val="both"/>
        <w:rPr>
          <w:rFonts w:ascii="Times New Roman" w:hAnsi="Times New Roman" w:cs="Times New Roman"/>
          <w:sz w:val="22"/>
          <w:szCs w:val="22"/>
        </w:rPr>
      </w:pPr>
      <w:r w:rsidRPr="00510E01">
        <w:rPr>
          <w:rFonts w:ascii="Times New Roman" w:hAnsi="Times New Roman" w:cs="Times New Roman"/>
          <w:sz w:val="22"/>
          <w:szCs w:val="22"/>
        </w:rPr>
        <w:t>Si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 xml:space="preserve">on considère cette seconde approche plus sociale et relationnelle de la citoyenneté, on comprend </w:t>
      </w:r>
      <w:r w:rsidR="00910C74">
        <w:rPr>
          <w:rFonts w:ascii="Times New Roman" w:hAnsi="Times New Roman" w:cs="Times New Roman"/>
          <w:sz w:val="22"/>
          <w:szCs w:val="22"/>
        </w:rPr>
        <w:t>que dans</w:t>
      </w:r>
      <w:r w:rsidRPr="00510E01">
        <w:rPr>
          <w:rFonts w:ascii="Times New Roman" w:hAnsi="Times New Roman" w:cs="Times New Roman"/>
          <w:sz w:val="22"/>
          <w:szCs w:val="22"/>
        </w:rPr>
        <w:t xml:space="preserve"> les </w:t>
      </w:r>
      <w:r w:rsidRPr="00910C74">
        <w:rPr>
          <w:rFonts w:ascii="Times New Roman" w:hAnsi="Times New Roman" w:cs="Times New Roman"/>
          <w:sz w:val="22"/>
          <w:szCs w:val="22"/>
        </w:rPr>
        <w:t>problématiques d</w:t>
      </w:r>
      <w:r w:rsidR="00927CA4" w:rsidRPr="00910C74">
        <w:rPr>
          <w:rFonts w:ascii="Times New Roman" w:hAnsi="Times New Roman" w:cs="Times New Roman"/>
          <w:sz w:val="22"/>
          <w:szCs w:val="22"/>
        </w:rPr>
        <w:t>’</w:t>
      </w:r>
      <w:r w:rsidRPr="00910C74">
        <w:rPr>
          <w:rFonts w:ascii="Times New Roman" w:hAnsi="Times New Roman" w:cs="Times New Roman"/>
          <w:sz w:val="22"/>
          <w:szCs w:val="22"/>
        </w:rPr>
        <w:t>accessibilité</w:t>
      </w:r>
      <w:r w:rsidRPr="00510E01">
        <w:rPr>
          <w:rFonts w:ascii="Times New Roman" w:hAnsi="Times New Roman" w:cs="Times New Roman"/>
          <w:sz w:val="22"/>
          <w:szCs w:val="22"/>
        </w:rPr>
        <w:t xml:space="preserve"> </w:t>
      </w:r>
      <w:r w:rsidR="00910C74">
        <w:rPr>
          <w:rFonts w:ascii="Times New Roman" w:hAnsi="Times New Roman" w:cs="Times New Roman"/>
          <w:sz w:val="22"/>
          <w:szCs w:val="22"/>
        </w:rPr>
        <w:t>réside</w:t>
      </w:r>
      <w:r w:rsidRPr="00510E01">
        <w:rPr>
          <w:rFonts w:ascii="Times New Roman" w:hAnsi="Times New Roman" w:cs="Times New Roman"/>
          <w:sz w:val="22"/>
          <w:szCs w:val="22"/>
        </w:rPr>
        <w:t xml:space="preserve"> la première entrave à la citoyenneté. Concernant la participation politique, elle se traduit de manière multiple comme a pu le montrer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association Handéo</w:t>
      </w:r>
      <w:r w:rsidR="009E21D0">
        <w:rPr>
          <w:rFonts w:ascii="Times New Roman" w:hAnsi="Times New Roman" w:cs="Times New Roman"/>
          <w:sz w:val="22"/>
          <w:szCs w:val="22"/>
        </w:rPr>
        <w:t>,</w:t>
      </w:r>
      <w:r w:rsidRPr="00510E01">
        <w:rPr>
          <w:rFonts w:ascii="Times New Roman" w:hAnsi="Times New Roman" w:cs="Times New Roman"/>
          <w:sz w:val="22"/>
          <w:szCs w:val="22"/>
        </w:rPr>
        <w:t xml:space="preserve"> qui travaille depuis 2017 sur ce sujet. Elle coordonne actuellement une recherche-action, participative et émancipatoire qui s</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appelle HandiPPolitiq</w:t>
      </w:r>
      <w:r w:rsidRPr="009E21D0">
        <w:rPr>
          <w:rFonts w:ascii="Times New Roman" w:hAnsi="Times New Roman" w:cs="Times New Roman"/>
          <w:color w:val="FF0000"/>
          <w:sz w:val="22"/>
          <w:szCs w:val="22"/>
        </w:rPr>
        <w:t>ue</w:t>
      </w:r>
      <w:r w:rsidRPr="009E21D0">
        <w:rPr>
          <w:rStyle w:val="Ancredenotedebasdepage"/>
          <w:rFonts w:ascii="Times New Roman" w:hAnsi="Times New Roman" w:cs="Times New Roman"/>
          <w:color w:val="FF0000"/>
          <w:sz w:val="22"/>
          <w:szCs w:val="22"/>
        </w:rPr>
        <w:footnoteReference w:id="1"/>
      </w:r>
      <w:r w:rsidRPr="009E21D0">
        <w:rPr>
          <w:rFonts w:ascii="Times New Roman" w:hAnsi="Times New Roman" w:cs="Times New Roman"/>
          <w:color w:val="FF0000"/>
          <w:sz w:val="22"/>
          <w:szCs w:val="22"/>
        </w:rPr>
        <w:t xml:space="preserve">. </w:t>
      </w:r>
      <w:r w:rsidRPr="00510E01">
        <w:rPr>
          <w:rFonts w:ascii="Times New Roman" w:hAnsi="Times New Roman" w:cs="Times New Roman"/>
          <w:sz w:val="22"/>
          <w:szCs w:val="22"/>
        </w:rPr>
        <w:t xml:space="preserve">Cette recherche </w:t>
      </w:r>
      <w:r w:rsidR="00F74338">
        <w:rPr>
          <w:rFonts w:ascii="Times New Roman" w:hAnsi="Times New Roman" w:cs="Times New Roman"/>
          <w:sz w:val="22"/>
          <w:szCs w:val="22"/>
        </w:rPr>
        <w:t>porte</w:t>
      </w:r>
      <w:r w:rsidRPr="00510E01">
        <w:rPr>
          <w:rFonts w:ascii="Times New Roman" w:hAnsi="Times New Roman" w:cs="Times New Roman"/>
          <w:sz w:val="22"/>
          <w:szCs w:val="22"/>
        </w:rPr>
        <w:t xml:space="preserve"> sur le droit de vote</w:t>
      </w:r>
      <w:r w:rsidR="00F74338">
        <w:rPr>
          <w:rFonts w:ascii="Times New Roman" w:hAnsi="Times New Roman" w:cs="Times New Roman"/>
          <w:sz w:val="22"/>
          <w:szCs w:val="22"/>
        </w:rPr>
        <w:t>, d’une part,</w:t>
      </w:r>
      <w:r w:rsidRPr="00510E01">
        <w:rPr>
          <w:rFonts w:ascii="Times New Roman" w:hAnsi="Times New Roman" w:cs="Times New Roman"/>
          <w:sz w:val="22"/>
          <w:szCs w:val="22"/>
        </w:rPr>
        <w:t xml:space="preserve"> et sur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exercice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un mandat électoral</w:t>
      </w:r>
      <w:r w:rsidR="00F74338">
        <w:rPr>
          <w:rFonts w:ascii="Times New Roman" w:hAnsi="Times New Roman" w:cs="Times New Roman"/>
          <w:sz w:val="22"/>
          <w:szCs w:val="22"/>
        </w:rPr>
        <w:t>, de l</w:t>
      </w:r>
      <w:r w:rsidR="004110C4">
        <w:rPr>
          <w:rFonts w:ascii="Times New Roman" w:hAnsi="Times New Roman" w:cs="Times New Roman"/>
          <w:sz w:val="22"/>
          <w:szCs w:val="22"/>
        </w:rPr>
        <w:t>’</w:t>
      </w:r>
      <w:r w:rsidR="00F74338">
        <w:rPr>
          <w:rFonts w:ascii="Times New Roman" w:hAnsi="Times New Roman" w:cs="Times New Roman"/>
          <w:sz w:val="22"/>
          <w:szCs w:val="22"/>
        </w:rPr>
        <w:t>autre</w:t>
      </w:r>
      <w:r w:rsidRPr="00510E01">
        <w:rPr>
          <w:rFonts w:ascii="Times New Roman" w:hAnsi="Times New Roman" w:cs="Times New Roman"/>
          <w:sz w:val="22"/>
          <w:szCs w:val="22"/>
        </w:rPr>
        <w:t>.</w:t>
      </w:r>
    </w:p>
    <w:p w14:paraId="0F42AB64" w14:textId="66A7B7C1" w:rsidR="00F74338" w:rsidRDefault="00F74338" w:rsidP="00F74338">
      <w:pPr>
        <w:pStyle w:val="TexteProgressite"/>
        <w:spacing w:before="120" w:after="0" w:line="360" w:lineRule="auto"/>
        <w:jc w:val="both"/>
        <w:rPr>
          <w:rFonts w:ascii="Times New Roman" w:hAnsi="Times New Roman" w:cs="Times New Roman"/>
          <w:sz w:val="22"/>
          <w:szCs w:val="22"/>
        </w:rPr>
      </w:pPr>
      <w:r w:rsidRPr="00891267">
        <w:rPr>
          <w:rFonts w:ascii="Times New Roman" w:hAnsi="Times New Roman" w:cs="Times New Roman"/>
          <w:color w:val="0070C0"/>
          <w:sz w:val="22"/>
          <w:szCs w:val="22"/>
        </w:rPr>
        <w:t>Concernant</w:t>
      </w:r>
      <w:r w:rsidR="00585884" w:rsidRPr="00891267">
        <w:rPr>
          <w:rFonts w:ascii="Times New Roman" w:hAnsi="Times New Roman" w:cs="Times New Roman"/>
          <w:color w:val="0070C0"/>
          <w:sz w:val="22"/>
          <w:szCs w:val="22"/>
        </w:rPr>
        <w:t xml:space="preserve"> le droit de vote, la loi </w:t>
      </w:r>
      <w:r w:rsidRPr="00891267">
        <w:rPr>
          <w:rFonts w:ascii="Times New Roman" w:hAnsi="Times New Roman" w:cs="Times New Roman"/>
          <w:color w:val="0070C0"/>
          <w:sz w:val="22"/>
          <w:szCs w:val="22"/>
        </w:rPr>
        <w:t>n</w:t>
      </w:r>
      <w:r w:rsidRPr="00891267">
        <w:rPr>
          <w:rFonts w:ascii="Times New Roman" w:hAnsi="Times New Roman" w:cs="Times New Roman"/>
          <w:color w:val="0070C0"/>
          <w:sz w:val="22"/>
          <w:szCs w:val="22"/>
          <w:vertAlign w:val="superscript"/>
        </w:rPr>
        <w:t>o</w:t>
      </w:r>
      <w:r w:rsidRPr="00891267">
        <w:rPr>
          <w:rFonts w:ascii="Times New Roman" w:hAnsi="Times New Roman" w:cs="Times New Roman"/>
          <w:color w:val="0070C0"/>
          <w:sz w:val="22"/>
          <w:szCs w:val="22"/>
        </w:rPr>
        <w:t xml:space="preserve"> 2019-222 </w:t>
      </w:r>
      <w:r w:rsidR="00585884" w:rsidRPr="00891267">
        <w:rPr>
          <w:rFonts w:ascii="Times New Roman" w:hAnsi="Times New Roman" w:cs="Times New Roman"/>
          <w:color w:val="0070C0"/>
          <w:sz w:val="22"/>
          <w:szCs w:val="22"/>
        </w:rPr>
        <w:t>du 23</w:t>
      </w:r>
      <w:r w:rsidR="00ED6098" w:rsidRPr="00891267">
        <w:rPr>
          <w:rFonts w:ascii="Times New Roman" w:hAnsi="Times New Roman" w:cs="Times New Roman"/>
          <w:color w:val="0070C0"/>
          <w:sz w:val="22"/>
          <w:szCs w:val="22"/>
        </w:rPr>
        <w:t> </w:t>
      </w:r>
      <w:r w:rsidR="00585884" w:rsidRPr="00891267">
        <w:rPr>
          <w:rFonts w:ascii="Times New Roman" w:hAnsi="Times New Roman" w:cs="Times New Roman"/>
          <w:color w:val="0070C0"/>
          <w:sz w:val="22"/>
          <w:szCs w:val="22"/>
        </w:rPr>
        <w:t>mars 2019 a supprimé la possibilité de retirer le droit de vote en raison d</w:t>
      </w:r>
      <w:r w:rsidR="00927CA4" w:rsidRPr="00891267">
        <w:rPr>
          <w:rFonts w:ascii="Times New Roman" w:hAnsi="Times New Roman" w:cs="Times New Roman"/>
          <w:color w:val="0070C0"/>
          <w:sz w:val="22"/>
          <w:szCs w:val="22"/>
        </w:rPr>
        <w:t>’</w:t>
      </w:r>
      <w:r w:rsidR="00585884" w:rsidRPr="00891267">
        <w:rPr>
          <w:rFonts w:ascii="Times New Roman" w:hAnsi="Times New Roman" w:cs="Times New Roman"/>
          <w:color w:val="0070C0"/>
          <w:sz w:val="22"/>
          <w:szCs w:val="22"/>
        </w:rPr>
        <w:t>une mesure de tutelle.</w:t>
      </w:r>
      <w:r w:rsidR="00585884" w:rsidRPr="00510E01">
        <w:rPr>
          <w:rFonts w:ascii="Times New Roman" w:hAnsi="Times New Roman" w:cs="Times New Roman"/>
          <w:sz w:val="22"/>
          <w:szCs w:val="22"/>
        </w:rPr>
        <w:t xml:space="preserve"> Mais il reste encore de nombreux chantiers sur lesquels agir. Pour les personnes qui sont dans des parcours spécialisés depuis toujours,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accès à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éducation civique ou aux mesures d</w:t>
      </w:r>
      <w:r w:rsidR="00927CA4" w:rsidRPr="00510E01">
        <w:rPr>
          <w:rFonts w:ascii="Times New Roman" w:hAnsi="Times New Roman" w:cs="Times New Roman"/>
          <w:sz w:val="22"/>
          <w:szCs w:val="22"/>
        </w:rPr>
        <w:t>’</w:t>
      </w:r>
      <w:r>
        <w:rPr>
          <w:rFonts w:ascii="Times New Roman" w:hAnsi="Times New Roman" w:cs="Times New Roman"/>
          <w:sz w:val="22"/>
          <w:szCs w:val="22"/>
        </w:rPr>
        <w:t>inscription automatique</w:t>
      </w:r>
      <w:r w:rsidR="00585884" w:rsidRPr="00510E01">
        <w:rPr>
          <w:rFonts w:ascii="Times New Roman" w:hAnsi="Times New Roman" w:cs="Times New Roman"/>
          <w:sz w:val="22"/>
          <w:szCs w:val="22"/>
        </w:rPr>
        <w:t xml:space="preserve"> par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intermédiaire du recensement citoyen sont loin </w:t>
      </w:r>
      <w:r w:rsidR="00C31315">
        <w:rPr>
          <w:rFonts w:ascii="Times New Roman" w:hAnsi="Times New Roman" w:cs="Times New Roman"/>
          <w:sz w:val="22"/>
          <w:szCs w:val="22"/>
        </w:rPr>
        <w:t>aller de soi</w:t>
      </w:r>
      <w:r w:rsidR="00585884" w:rsidRPr="00510E01">
        <w:rPr>
          <w:rFonts w:ascii="Times New Roman" w:hAnsi="Times New Roman" w:cs="Times New Roman"/>
          <w:sz w:val="22"/>
          <w:szCs w:val="22"/>
        </w:rPr>
        <w:t>. Ce premier obstacle se heurte à un second</w:t>
      </w:r>
      <w:r>
        <w:rPr>
          <w:rFonts w:ascii="Times New Roman" w:hAnsi="Times New Roman" w:cs="Times New Roman"/>
          <w:sz w:val="22"/>
          <w:szCs w:val="22"/>
        </w:rPr>
        <w:t>,</w:t>
      </w:r>
      <w:r w:rsidR="00585884" w:rsidRPr="00510E01">
        <w:rPr>
          <w:rFonts w:ascii="Times New Roman" w:hAnsi="Times New Roman" w:cs="Times New Roman"/>
          <w:sz w:val="22"/>
          <w:szCs w:val="22"/>
        </w:rPr>
        <w:t xml:space="preserve"> qui est celui de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accessibilité des campagnes électorales et des discours politiques en terme</w:t>
      </w:r>
      <w:r w:rsidR="009E21D0">
        <w:rPr>
          <w:rFonts w:ascii="Times New Roman" w:hAnsi="Times New Roman" w:cs="Times New Roman"/>
          <w:sz w:val="22"/>
          <w:szCs w:val="22"/>
        </w:rPr>
        <w:t>s</w:t>
      </w:r>
      <w:r w:rsidR="00585884" w:rsidRPr="00510E01">
        <w:rPr>
          <w:rFonts w:ascii="Times New Roman" w:hAnsi="Times New Roman" w:cs="Times New Roman"/>
          <w:sz w:val="22"/>
          <w:szCs w:val="22"/>
        </w:rPr>
        <w:t xml:space="preserve"> </w:t>
      </w:r>
      <w:r w:rsidR="009E21D0">
        <w:rPr>
          <w:rFonts w:ascii="Times New Roman" w:hAnsi="Times New Roman" w:cs="Times New Roman"/>
          <w:sz w:val="22"/>
          <w:szCs w:val="22"/>
        </w:rPr>
        <w:t xml:space="preserve">de </w:t>
      </w:r>
      <w:r w:rsidR="00585884" w:rsidRPr="00510E01">
        <w:rPr>
          <w:rFonts w:ascii="Times New Roman" w:hAnsi="Times New Roman" w:cs="Times New Roman"/>
          <w:sz w:val="22"/>
          <w:szCs w:val="22"/>
        </w:rPr>
        <w:t xml:space="preserve">numérique, de </w:t>
      </w:r>
      <w:r w:rsidR="00927CA4" w:rsidRPr="00510E01">
        <w:rPr>
          <w:rFonts w:ascii="Times New Roman" w:hAnsi="Times New Roman" w:cs="Times New Roman"/>
          <w:sz w:val="22"/>
          <w:szCs w:val="22"/>
        </w:rPr>
        <w:t>l</w:t>
      </w:r>
      <w:r w:rsidR="00585884" w:rsidRPr="00510E01">
        <w:rPr>
          <w:rFonts w:ascii="Times New Roman" w:hAnsi="Times New Roman" w:cs="Times New Roman"/>
          <w:sz w:val="22"/>
          <w:szCs w:val="22"/>
        </w:rPr>
        <w:t xml:space="preserve">angue des </w:t>
      </w:r>
      <w:r w:rsidR="00927CA4" w:rsidRPr="00510E01">
        <w:rPr>
          <w:rFonts w:ascii="Times New Roman" w:hAnsi="Times New Roman" w:cs="Times New Roman"/>
          <w:sz w:val="22"/>
          <w:szCs w:val="22"/>
        </w:rPr>
        <w:t>s</w:t>
      </w:r>
      <w:r w:rsidR="00585884" w:rsidRPr="00510E01">
        <w:rPr>
          <w:rFonts w:ascii="Times New Roman" w:hAnsi="Times New Roman" w:cs="Times New Roman"/>
          <w:sz w:val="22"/>
          <w:szCs w:val="22"/>
        </w:rPr>
        <w:t xml:space="preserve">ignes </w:t>
      </w:r>
      <w:r w:rsidR="00927CA4" w:rsidRPr="00510E01">
        <w:rPr>
          <w:rFonts w:ascii="Times New Roman" w:hAnsi="Times New Roman" w:cs="Times New Roman"/>
          <w:sz w:val="22"/>
          <w:szCs w:val="22"/>
        </w:rPr>
        <w:t>f</w:t>
      </w:r>
      <w:r w:rsidR="00585884" w:rsidRPr="00510E01">
        <w:rPr>
          <w:rFonts w:ascii="Times New Roman" w:hAnsi="Times New Roman" w:cs="Times New Roman"/>
          <w:sz w:val="22"/>
          <w:szCs w:val="22"/>
        </w:rPr>
        <w:t xml:space="preserve">rançaises (LSF) et de </w:t>
      </w:r>
      <w:r w:rsidR="00927CA4" w:rsidRPr="00510E01">
        <w:rPr>
          <w:rFonts w:ascii="Times New Roman" w:hAnsi="Times New Roman" w:cs="Times New Roman"/>
          <w:sz w:val="22"/>
          <w:szCs w:val="22"/>
        </w:rPr>
        <w:t>f</w:t>
      </w:r>
      <w:r w:rsidR="00585884" w:rsidRPr="00510E01">
        <w:rPr>
          <w:rFonts w:ascii="Times New Roman" w:hAnsi="Times New Roman" w:cs="Times New Roman"/>
          <w:sz w:val="22"/>
          <w:szCs w:val="22"/>
        </w:rPr>
        <w:t xml:space="preserve">acile à </w:t>
      </w:r>
      <w:r w:rsidR="00927CA4" w:rsidRPr="00510E01">
        <w:rPr>
          <w:rFonts w:ascii="Times New Roman" w:hAnsi="Times New Roman" w:cs="Times New Roman"/>
          <w:sz w:val="22"/>
          <w:szCs w:val="22"/>
        </w:rPr>
        <w:t>l</w:t>
      </w:r>
      <w:r w:rsidR="00585884" w:rsidRPr="00510E01">
        <w:rPr>
          <w:rFonts w:ascii="Times New Roman" w:hAnsi="Times New Roman" w:cs="Times New Roman"/>
          <w:sz w:val="22"/>
          <w:szCs w:val="22"/>
        </w:rPr>
        <w:t>ire et à comprendre</w:t>
      </w:r>
      <w:r>
        <w:rPr>
          <w:rFonts w:ascii="Times New Roman" w:hAnsi="Times New Roman" w:cs="Times New Roman"/>
          <w:sz w:val="22"/>
          <w:szCs w:val="22"/>
        </w:rPr>
        <w:t xml:space="preserve"> (FALC)</w:t>
      </w:r>
      <w:r w:rsidR="00585884" w:rsidRPr="00510E01">
        <w:rPr>
          <w:rFonts w:ascii="Times New Roman" w:hAnsi="Times New Roman" w:cs="Times New Roman"/>
          <w:sz w:val="22"/>
          <w:szCs w:val="22"/>
        </w:rPr>
        <w:t xml:space="preserve">. Dans les </w:t>
      </w:r>
      <w:r>
        <w:rPr>
          <w:rFonts w:ascii="Times New Roman" w:hAnsi="Times New Roman" w:cs="Times New Roman"/>
          <w:sz w:val="22"/>
          <w:szCs w:val="22"/>
        </w:rPr>
        <w:t xml:space="preserve">départements, régions et collectivités d’outre-mer </w:t>
      </w:r>
      <w:r>
        <w:rPr>
          <w:rFonts w:ascii="Times New Roman" w:hAnsi="Times New Roman" w:cs="Times New Roman"/>
          <w:sz w:val="22"/>
          <w:szCs w:val="22"/>
        </w:rPr>
        <w:lastRenderedPageBreak/>
        <w:t>(</w:t>
      </w:r>
      <w:r w:rsidR="00585884" w:rsidRPr="00510E01">
        <w:rPr>
          <w:rFonts w:ascii="Times New Roman" w:hAnsi="Times New Roman" w:cs="Times New Roman"/>
          <w:sz w:val="22"/>
          <w:szCs w:val="22"/>
        </w:rPr>
        <w:t>DROM-COM</w:t>
      </w:r>
      <w:r>
        <w:rPr>
          <w:rFonts w:ascii="Times New Roman" w:hAnsi="Times New Roman" w:cs="Times New Roman"/>
          <w:sz w:val="22"/>
          <w:szCs w:val="22"/>
        </w:rPr>
        <w:t>)</w:t>
      </w:r>
      <w:r w:rsidR="00585884" w:rsidRPr="00510E01">
        <w:rPr>
          <w:rFonts w:ascii="Times New Roman" w:hAnsi="Times New Roman" w:cs="Times New Roman"/>
          <w:sz w:val="22"/>
          <w:szCs w:val="22"/>
        </w:rPr>
        <w:t xml:space="preserve"> et certaines régions rurales,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accessibilité physiques </w:t>
      </w:r>
      <w:r>
        <w:rPr>
          <w:rFonts w:ascii="Times New Roman" w:hAnsi="Times New Roman" w:cs="Times New Roman"/>
          <w:sz w:val="22"/>
          <w:szCs w:val="22"/>
        </w:rPr>
        <w:t>aux</w:t>
      </w:r>
      <w:r w:rsidR="00585884" w:rsidRPr="00510E01">
        <w:rPr>
          <w:rFonts w:ascii="Times New Roman" w:hAnsi="Times New Roman" w:cs="Times New Roman"/>
          <w:sz w:val="22"/>
          <w:szCs w:val="22"/>
        </w:rPr>
        <w:t xml:space="preserve"> bureaux de vote ou </w:t>
      </w:r>
      <w:r>
        <w:rPr>
          <w:rFonts w:ascii="Times New Roman" w:hAnsi="Times New Roman" w:cs="Times New Roman"/>
          <w:sz w:val="22"/>
          <w:szCs w:val="22"/>
        </w:rPr>
        <w:t>à</w:t>
      </w:r>
      <w:r w:rsidR="00585884" w:rsidRPr="00510E01">
        <w:rPr>
          <w:rFonts w:ascii="Times New Roman" w:hAnsi="Times New Roman" w:cs="Times New Roman"/>
          <w:sz w:val="22"/>
          <w:szCs w:val="22"/>
        </w:rPr>
        <w:t xml:space="preserv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environnement dans leque</w:t>
      </w:r>
      <w:r>
        <w:rPr>
          <w:rFonts w:ascii="Times New Roman" w:hAnsi="Times New Roman" w:cs="Times New Roman"/>
          <w:sz w:val="22"/>
          <w:szCs w:val="22"/>
        </w:rPr>
        <w:t>l ils sont implantés ne semble pas toujours effective</w:t>
      </w:r>
      <w:r w:rsidR="00585884" w:rsidRPr="00510E01">
        <w:rPr>
          <w:rFonts w:ascii="Times New Roman" w:hAnsi="Times New Roman" w:cs="Times New Roman"/>
          <w:sz w:val="22"/>
          <w:szCs w:val="22"/>
        </w:rPr>
        <w:t>.</w:t>
      </w:r>
    </w:p>
    <w:p w14:paraId="6463C554" w14:textId="39536D40" w:rsidR="00337F92" w:rsidRDefault="00585884" w:rsidP="002D44CA">
      <w:pPr>
        <w:pStyle w:val="TexteProgressite"/>
        <w:spacing w:before="120" w:after="0" w:line="360" w:lineRule="auto"/>
        <w:jc w:val="both"/>
        <w:rPr>
          <w:rFonts w:ascii="Times New Roman" w:hAnsi="Times New Roman" w:cs="Times New Roman"/>
          <w:sz w:val="22"/>
          <w:szCs w:val="22"/>
        </w:rPr>
      </w:pPr>
      <w:r w:rsidRPr="00510E01">
        <w:rPr>
          <w:rFonts w:ascii="Times New Roman" w:hAnsi="Times New Roman" w:cs="Times New Roman"/>
          <w:sz w:val="22"/>
          <w:szCs w:val="22"/>
        </w:rPr>
        <w:t>Pour les handicaps liés à des altérations des fonctions mentales, psychiques ou cognitives, la temporalité des élections et de la diffusion des professions de foi, la sensorialité architecturale des bureaux de vote,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itinéraire pour s</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y rendre, la fatigabilité en cas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attente dans des moments de forte affluence,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anticipation de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év</w:t>
      </w:r>
      <w:r w:rsidR="00F74338">
        <w:rPr>
          <w:rFonts w:ascii="Times New Roman" w:hAnsi="Times New Roman" w:cs="Times New Roman"/>
          <w:sz w:val="22"/>
          <w:szCs w:val="22"/>
        </w:rPr>
        <w:t>é</w:t>
      </w:r>
      <w:r w:rsidRPr="00510E01">
        <w:rPr>
          <w:rFonts w:ascii="Times New Roman" w:hAnsi="Times New Roman" w:cs="Times New Roman"/>
          <w:sz w:val="22"/>
          <w:szCs w:val="22"/>
        </w:rPr>
        <w:t>nement ou le stress qu</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il peut engendrer le jour du scrutin sont autant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éléments à prendre en compte pour favoriser la participation de toutes les personnes citoyennes</w:t>
      </w:r>
      <w:r w:rsidR="002D44CA">
        <w:rPr>
          <w:rFonts w:ascii="Times New Roman" w:hAnsi="Times New Roman" w:cs="Times New Roman"/>
          <w:sz w:val="22"/>
          <w:szCs w:val="22"/>
        </w:rPr>
        <w:t>,</w:t>
      </w:r>
      <w:r w:rsidRPr="00510E01">
        <w:rPr>
          <w:rFonts w:ascii="Times New Roman" w:hAnsi="Times New Roman" w:cs="Times New Roman"/>
          <w:sz w:val="22"/>
          <w:szCs w:val="22"/>
        </w:rPr>
        <w:t xml:space="preserve"> quel</w:t>
      </w:r>
      <w:r w:rsidR="009E21D0">
        <w:rPr>
          <w:rFonts w:ascii="Times New Roman" w:hAnsi="Times New Roman" w:cs="Times New Roman"/>
          <w:sz w:val="22"/>
          <w:szCs w:val="22"/>
        </w:rPr>
        <w:t xml:space="preserve"> </w:t>
      </w:r>
      <w:r w:rsidRPr="00510E01">
        <w:rPr>
          <w:rFonts w:ascii="Times New Roman" w:hAnsi="Times New Roman" w:cs="Times New Roman"/>
          <w:sz w:val="22"/>
          <w:szCs w:val="22"/>
        </w:rPr>
        <w:t>que soit leur particularité de fonctionne</w:t>
      </w:r>
      <w:r w:rsidR="009E21D0">
        <w:rPr>
          <w:rFonts w:ascii="Times New Roman" w:hAnsi="Times New Roman" w:cs="Times New Roman"/>
          <w:sz w:val="22"/>
          <w:szCs w:val="22"/>
        </w:rPr>
        <w:t>ment.</w:t>
      </w:r>
    </w:p>
    <w:p w14:paraId="1D3E483B" w14:textId="77777777" w:rsidR="009E21D0" w:rsidRPr="00510E01" w:rsidRDefault="009E21D0" w:rsidP="00510E01">
      <w:pPr>
        <w:pStyle w:val="TexteProgressite"/>
        <w:spacing w:before="120" w:after="0" w:line="360" w:lineRule="auto"/>
        <w:rPr>
          <w:rFonts w:ascii="Times New Roman" w:hAnsi="Times New Roman" w:cs="Times New Roman"/>
          <w:sz w:val="22"/>
          <w:szCs w:val="22"/>
        </w:rPr>
      </w:pPr>
    </w:p>
    <w:p w14:paraId="62962565" w14:textId="6D914B48" w:rsidR="00337F92" w:rsidRPr="00510E01" w:rsidRDefault="002D44CA" w:rsidP="00510E01">
      <w:pPr>
        <w:pStyle w:val="Titre1"/>
        <w:spacing w:before="120" w:after="0" w:line="360" w:lineRule="auto"/>
        <w:rPr>
          <w:rFonts w:ascii="Times New Roman" w:hAnsi="Times New Roman" w:cs="Times New Roman"/>
          <w:b/>
          <w:color w:val="auto"/>
          <w:sz w:val="22"/>
          <w:szCs w:val="22"/>
        </w:rPr>
      </w:pPr>
      <w:r w:rsidRPr="002D44CA">
        <w:rPr>
          <w:rFonts w:ascii="Times New Roman" w:hAnsi="Times New Roman" w:cs="Times New Roman"/>
          <w:b/>
          <w:color w:val="auto"/>
          <w:sz w:val="22"/>
          <w:szCs w:val="22"/>
        </w:rPr>
        <w:t>TROP PEU</w:t>
      </w:r>
      <w:r w:rsidR="00927CA4" w:rsidRPr="002D44CA">
        <w:rPr>
          <w:rFonts w:ascii="Times New Roman" w:hAnsi="Times New Roman" w:cs="Times New Roman"/>
          <w:b/>
          <w:color w:val="auto"/>
          <w:sz w:val="22"/>
          <w:szCs w:val="22"/>
        </w:rPr>
        <w:t xml:space="preserve"> DE PERSONNES EN SITUATION DE HANDICAP ÉLUES</w:t>
      </w:r>
    </w:p>
    <w:p w14:paraId="35257387" w14:textId="510CABF1" w:rsidR="00337F92" w:rsidRPr="00510E01" w:rsidRDefault="002D44CA" w:rsidP="00552B8D">
      <w:pPr>
        <w:pStyle w:val="TexteProgressite"/>
        <w:spacing w:before="120" w:after="0" w:line="360" w:lineRule="auto"/>
        <w:jc w:val="both"/>
        <w:rPr>
          <w:rFonts w:ascii="Times New Roman" w:hAnsi="Times New Roman" w:cs="Times New Roman"/>
          <w:sz w:val="22"/>
          <w:szCs w:val="22"/>
        </w:rPr>
      </w:pPr>
      <w:r w:rsidRPr="00891267">
        <w:rPr>
          <w:rFonts w:ascii="Times New Roman" w:hAnsi="Times New Roman" w:cs="Times New Roman"/>
          <w:color w:val="0070C0"/>
          <w:sz w:val="22"/>
          <w:szCs w:val="22"/>
        </w:rPr>
        <w:t xml:space="preserve">La situation est </w:t>
      </w:r>
      <w:r w:rsidR="00585884" w:rsidRPr="00891267">
        <w:rPr>
          <w:rFonts w:ascii="Times New Roman" w:hAnsi="Times New Roman" w:cs="Times New Roman"/>
          <w:color w:val="0070C0"/>
          <w:sz w:val="22"/>
          <w:szCs w:val="22"/>
        </w:rPr>
        <w:t>encore</w:t>
      </w:r>
      <w:r w:rsidRPr="00891267">
        <w:rPr>
          <w:rFonts w:ascii="Times New Roman" w:hAnsi="Times New Roman" w:cs="Times New Roman"/>
          <w:color w:val="0070C0"/>
          <w:sz w:val="22"/>
          <w:szCs w:val="22"/>
        </w:rPr>
        <w:t xml:space="preserve"> plus</w:t>
      </w:r>
      <w:r w:rsidR="00585884" w:rsidRPr="00891267">
        <w:rPr>
          <w:rFonts w:ascii="Times New Roman" w:hAnsi="Times New Roman" w:cs="Times New Roman"/>
          <w:color w:val="0070C0"/>
          <w:sz w:val="22"/>
          <w:szCs w:val="22"/>
        </w:rPr>
        <w:t xml:space="preserve"> </w:t>
      </w:r>
      <w:r w:rsidRPr="00891267">
        <w:rPr>
          <w:rFonts w:ascii="Times New Roman" w:hAnsi="Times New Roman" w:cs="Times New Roman"/>
          <w:color w:val="0070C0"/>
          <w:sz w:val="22"/>
          <w:szCs w:val="22"/>
        </w:rPr>
        <w:t>problématique pour</w:t>
      </w:r>
      <w:r w:rsidR="00585884" w:rsidRPr="00891267">
        <w:rPr>
          <w:rFonts w:ascii="Times New Roman" w:hAnsi="Times New Roman" w:cs="Times New Roman"/>
          <w:color w:val="0070C0"/>
          <w:sz w:val="22"/>
          <w:szCs w:val="22"/>
        </w:rPr>
        <w:t xml:space="preserve"> les personnes </w:t>
      </w:r>
      <w:r w:rsidRPr="00891267">
        <w:rPr>
          <w:rFonts w:ascii="Times New Roman" w:hAnsi="Times New Roman" w:cs="Times New Roman"/>
          <w:color w:val="0070C0"/>
          <w:sz w:val="22"/>
          <w:szCs w:val="22"/>
        </w:rPr>
        <w:t xml:space="preserve">qui </w:t>
      </w:r>
      <w:r w:rsidR="00585884" w:rsidRPr="00891267">
        <w:rPr>
          <w:rFonts w:ascii="Times New Roman" w:hAnsi="Times New Roman" w:cs="Times New Roman"/>
          <w:color w:val="0070C0"/>
          <w:sz w:val="22"/>
          <w:szCs w:val="22"/>
        </w:rPr>
        <w:t>souhaitent s</w:t>
      </w:r>
      <w:r w:rsidR="00927CA4" w:rsidRPr="00891267">
        <w:rPr>
          <w:rFonts w:ascii="Times New Roman" w:hAnsi="Times New Roman" w:cs="Times New Roman"/>
          <w:color w:val="0070C0"/>
          <w:sz w:val="22"/>
          <w:szCs w:val="22"/>
        </w:rPr>
        <w:t>’</w:t>
      </w:r>
      <w:r w:rsidR="00585884" w:rsidRPr="00891267">
        <w:rPr>
          <w:rFonts w:ascii="Times New Roman" w:hAnsi="Times New Roman" w:cs="Times New Roman"/>
          <w:color w:val="0070C0"/>
          <w:sz w:val="22"/>
          <w:szCs w:val="22"/>
        </w:rPr>
        <w:t>engager en politique</w:t>
      </w:r>
      <w:r w:rsidRPr="00891267">
        <w:rPr>
          <w:rFonts w:ascii="Times New Roman" w:hAnsi="Times New Roman" w:cs="Times New Roman"/>
          <w:color w:val="0070C0"/>
          <w:sz w:val="22"/>
          <w:szCs w:val="22"/>
        </w:rPr>
        <w:t xml:space="preserve"> ; </w:t>
      </w:r>
      <w:r w:rsidR="00585884" w:rsidRPr="00891267">
        <w:rPr>
          <w:rFonts w:ascii="Times New Roman" w:hAnsi="Times New Roman" w:cs="Times New Roman"/>
          <w:color w:val="0070C0"/>
          <w:sz w:val="22"/>
          <w:szCs w:val="22"/>
        </w:rPr>
        <w:t>on estime qu</w:t>
      </w:r>
      <w:r w:rsidR="00927CA4" w:rsidRPr="00891267">
        <w:rPr>
          <w:rFonts w:ascii="Times New Roman" w:hAnsi="Times New Roman" w:cs="Times New Roman"/>
          <w:color w:val="0070C0"/>
          <w:sz w:val="22"/>
          <w:szCs w:val="22"/>
        </w:rPr>
        <w:t>’</w:t>
      </w:r>
      <w:r w:rsidR="00585884" w:rsidRPr="00891267">
        <w:rPr>
          <w:rFonts w:ascii="Times New Roman" w:hAnsi="Times New Roman" w:cs="Times New Roman"/>
          <w:color w:val="0070C0"/>
          <w:sz w:val="22"/>
          <w:szCs w:val="22"/>
        </w:rPr>
        <w:t>il y a moins d</w:t>
      </w:r>
      <w:r w:rsidR="00927CA4" w:rsidRPr="00891267">
        <w:rPr>
          <w:rFonts w:ascii="Times New Roman" w:hAnsi="Times New Roman" w:cs="Times New Roman"/>
          <w:color w:val="0070C0"/>
          <w:sz w:val="22"/>
          <w:szCs w:val="22"/>
        </w:rPr>
        <w:t>’</w:t>
      </w:r>
      <w:r w:rsidR="00585884" w:rsidRPr="00891267">
        <w:rPr>
          <w:rFonts w:ascii="Times New Roman" w:hAnsi="Times New Roman" w:cs="Times New Roman"/>
          <w:color w:val="0070C0"/>
          <w:sz w:val="22"/>
          <w:szCs w:val="22"/>
        </w:rPr>
        <w:t>une centaine de personnes élues en situation de handicap.</w:t>
      </w:r>
      <w:r w:rsidR="00585884" w:rsidRPr="00510E01">
        <w:rPr>
          <w:rFonts w:ascii="Times New Roman" w:hAnsi="Times New Roman" w:cs="Times New Roman"/>
          <w:sz w:val="22"/>
          <w:szCs w:val="22"/>
        </w:rPr>
        <w:t xml:space="preserve"> </w:t>
      </w:r>
      <w:r w:rsidR="00585884" w:rsidRPr="00C31315">
        <w:rPr>
          <w:rFonts w:ascii="Times New Roman" w:hAnsi="Times New Roman" w:cs="Times New Roman"/>
          <w:sz w:val="22"/>
          <w:szCs w:val="22"/>
        </w:rPr>
        <w:t>90</w:t>
      </w:r>
      <w:r w:rsidR="00927CA4" w:rsidRPr="00C31315">
        <w:rPr>
          <w:rFonts w:ascii="Times New Roman" w:hAnsi="Times New Roman" w:cs="Times New Roman"/>
          <w:sz w:val="22"/>
          <w:szCs w:val="22"/>
        </w:rPr>
        <w:t> </w:t>
      </w:r>
      <w:r w:rsidR="00585884" w:rsidRPr="00C31315">
        <w:rPr>
          <w:rFonts w:ascii="Times New Roman" w:hAnsi="Times New Roman" w:cs="Times New Roman"/>
          <w:sz w:val="22"/>
          <w:szCs w:val="22"/>
        </w:rPr>
        <w:t>% des mandats</w:t>
      </w:r>
      <w:r w:rsidR="00C31315" w:rsidRPr="00C31315">
        <w:rPr>
          <w:rFonts w:ascii="Times New Roman" w:hAnsi="Times New Roman" w:cs="Times New Roman"/>
          <w:sz w:val="22"/>
          <w:szCs w:val="22"/>
        </w:rPr>
        <w:t xml:space="preserve"> détenus par des personnes handicapées sont</w:t>
      </w:r>
      <w:r w:rsidR="00585884" w:rsidRPr="00C31315">
        <w:rPr>
          <w:rFonts w:ascii="Times New Roman" w:hAnsi="Times New Roman" w:cs="Times New Roman"/>
          <w:sz w:val="22"/>
          <w:szCs w:val="22"/>
        </w:rPr>
        <w:t xml:space="preserve"> </w:t>
      </w:r>
      <w:r w:rsidR="00C31315" w:rsidRPr="00C31315">
        <w:rPr>
          <w:rFonts w:ascii="Times New Roman" w:hAnsi="Times New Roman" w:cs="Times New Roman"/>
          <w:sz w:val="22"/>
          <w:szCs w:val="22"/>
        </w:rPr>
        <w:t>des mandats</w:t>
      </w:r>
      <w:r w:rsidR="00585884" w:rsidRPr="00C31315">
        <w:rPr>
          <w:rFonts w:ascii="Times New Roman" w:hAnsi="Times New Roman" w:cs="Times New Roman"/>
          <w:sz w:val="22"/>
          <w:szCs w:val="22"/>
        </w:rPr>
        <w:t xml:space="preserve"> municipa</w:t>
      </w:r>
      <w:r w:rsidR="00C31315" w:rsidRPr="00C31315">
        <w:rPr>
          <w:rFonts w:ascii="Times New Roman" w:hAnsi="Times New Roman" w:cs="Times New Roman"/>
          <w:sz w:val="22"/>
          <w:szCs w:val="22"/>
        </w:rPr>
        <w:t>ux</w:t>
      </w:r>
      <w:r w:rsidR="00585884" w:rsidRPr="00C31315">
        <w:rPr>
          <w:rFonts w:ascii="Times New Roman" w:hAnsi="Times New Roman" w:cs="Times New Roman"/>
          <w:sz w:val="22"/>
          <w:szCs w:val="22"/>
        </w:rPr>
        <w:t>.</w:t>
      </w:r>
      <w:r w:rsidR="00585884" w:rsidRPr="00510E01">
        <w:rPr>
          <w:rFonts w:ascii="Times New Roman" w:hAnsi="Times New Roman" w:cs="Times New Roman"/>
          <w:sz w:val="22"/>
          <w:szCs w:val="22"/>
        </w:rPr>
        <w:t xml:space="preserve"> Les hand</w:t>
      </w:r>
      <w:r>
        <w:rPr>
          <w:rFonts w:ascii="Times New Roman" w:hAnsi="Times New Roman" w:cs="Times New Roman"/>
          <w:sz w:val="22"/>
          <w:szCs w:val="22"/>
        </w:rPr>
        <w:t xml:space="preserve">icaps les plus représentés sont </w:t>
      </w:r>
      <w:r w:rsidR="00585884" w:rsidRPr="00510E01">
        <w:rPr>
          <w:rFonts w:ascii="Times New Roman" w:hAnsi="Times New Roman" w:cs="Times New Roman"/>
          <w:sz w:val="22"/>
          <w:szCs w:val="22"/>
        </w:rPr>
        <w:t>ceux liés à des altérations des fonctions motrices</w:t>
      </w:r>
      <w:r>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Pr>
          <w:rFonts w:ascii="Times New Roman" w:hAnsi="Times New Roman" w:cs="Times New Roman"/>
          <w:sz w:val="22"/>
          <w:szCs w:val="22"/>
        </w:rPr>
        <w:t>o</w:t>
      </w:r>
      <w:r w:rsidR="00585884" w:rsidRPr="00510E01">
        <w:rPr>
          <w:rFonts w:ascii="Times New Roman" w:hAnsi="Times New Roman" w:cs="Times New Roman"/>
          <w:sz w:val="22"/>
          <w:szCs w:val="22"/>
        </w:rPr>
        <w:t xml:space="preserve">n retrouve aussi des handicaps liés à des altérations des fonctions visuelles ou auditives. Enfin les handicaps liés à des altérations des fonctions mentales et cognitives sont représentés, mais plus difficilement identifiables. </w:t>
      </w:r>
      <w:r>
        <w:rPr>
          <w:rFonts w:ascii="Times New Roman" w:hAnsi="Times New Roman" w:cs="Times New Roman"/>
          <w:sz w:val="22"/>
          <w:szCs w:val="22"/>
        </w:rPr>
        <w:t>Parmi</w:t>
      </w:r>
      <w:r w:rsidR="00585884" w:rsidRPr="00510E01">
        <w:rPr>
          <w:rFonts w:ascii="Times New Roman" w:hAnsi="Times New Roman" w:cs="Times New Roman"/>
          <w:sz w:val="22"/>
          <w:szCs w:val="22"/>
        </w:rPr>
        <w:t xml:space="preserve"> les figures médiatisées, on peut </w:t>
      </w:r>
      <w:r>
        <w:rPr>
          <w:rFonts w:ascii="Times New Roman" w:hAnsi="Times New Roman" w:cs="Times New Roman"/>
          <w:sz w:val="22"/>
          <w:szCs w:val="22"/>
        </w:rPr>
        <w:t>mentionner</w:t>
      </w:r>
      <w:r w:rsidR="00585884" w:rsidRPr="00510E01">
        <w:rPr>
          <w:rFonts w:ascii="Times New Roman" w:hAnsi="Times New Roman" w:cs="Times New Roman"/>
          <w:sz w:val="22"/>
          <w:szCs w:val="22"/>
        </w:rPr>
        <w:t xml:space="preserve"> </w:t>
      </w:r>
      <w:r w:rsidR="00ED6098" w:rsidRPr="00510E01">
        <w:rPr>
          <w:rFonts w:ascii="Times New Roman" w:hAnsi="Times New Roman" w:cs="Times New Roman"/>
          <w:sz w:val="22"/>
          <w:szCs w:val="22"/>
        </w:rPr>
        <w:t>É</w:t>
      </w:r>
      <w:r w:rsidR="00585884" w:rsidRPr="00510E01">
        <w:rPr>
          <w:rFonts w:ascii="Times New Roman" w:hAnsi="Times New Roman" w:cs="Times New Roman"/>
          <w:sz w:val="22"/>
          <w:szCs w:val="22"/>
        </w:rPr>
        <w:t>léonore Laloux</w:t>
      </w:r>
      <w:r>
        <w:rPr>
          <w:rFonts w:ascii="Times New Roman" w:hAnsi="Times New Roman" w:cs="Times New Roman"/>
          <w:sz w:val="22"/>
          <w:szCs w:val="22"/>
        </w:rPr>
        <w:t>,</w:t>
      </w:r>
      <w:r w:rsidR="00585884" w:rsidRPr="00510E01">
        <w:rPr>
          <w:rFonts w:ascii="Times New Roman" w:hAnsi="Times New Roman" w:cs="Times New Roman"/>
          <w:sz w:val="22"/>
          <w:szCs w:val="22"/>
        </w:rPr>
        <w:t xml:space="preserve"> porteuse de trisomie</w:t>
      </w:r>
      <w:r w:rsidR="00ED6098" w:rsidRPr="00510E01">
        <w:rPr>
          <w:rFonts w:ascii="Times New Roman" w:hAnsi="Times New Roman" w:cs="Times New Roman"/>
          <w:sz w:val="22"/>
          <w:szCs w:val="22"/>
        </w:rPr>
        <w:t> </w:t>
      </w:r>
      <w:r w:rsidR="00585884" w:rsidRPr="00510E01">
        <w:rPr>
          <w:rFonts w:ascii="Times New Roman" w:hAnsi="Times New Roman" w:cs="Times New Roman"/>
          <w:sz w:val="22"/>
          <w:szCs w:val="22"/>
        </w:rPr>
        <w:t xml:space="preserve">21, </w:t>
      </w:r>
      <w:r w:rsidRPr="00510E01">
        <w:rPr>
          <w:rFonts w:ascii="Times New Roman" w:hAnsi="Times New Roman" w:cs="Times New Roman"/>
          <w:sz w:val="22"/>
          <w:szCs w:val="22"/>
        </w:rPr>
        <w:t xml:space="preserve">qui est </w:t>
      </w:r>
      <w:r w:rsidR="00585884" w:rsidRPr="00510E01">
        <w:rPr>
          <w:rFonts w:ascii="Times New Roman" w:hAnsi="Times New Roman" w:cs="Times New Roman"/>
          <w:sz w:val="22"/>
          <w:szCs w:val="22"/>
        </w:rPr>
        <w:t>conseillère municipale de la ville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Arras, mais</w:t>
      </w:r>
      <w:r w:rsidR="009E21D0">
        <w:rPr>
          <w:rFonts w:ascii="Times New Roman" w:hAnsi="Times New Roman" w:cs="Times New Roman"/>
          <w:sz w:val="22"/>
          <w:szCs w:val="22"/>
        </w:rPr>
        <w:t xml:space="preserve"> </w:t>
      </w:r>
      <w:r w:rsidR="00585884" w:rsidRPr="00510E01">
        <w:rPr>
          <w:rFonts w:ascii="Times New Roman" w:hAnsi="Times New Roman" w:cs="Times New Roman"/>
          <w:sz w:val="22"/>
          <w:szCs w:val="22"/>
        </w:rPr>
        <w:t>elle fait figure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exception. En outre, les personnes autistes ou avec des troubles « dys » ne sont pas toujours facilement identifiables ou ne se cat</w:t>
      </w:r>
      <w:r w:rsidR="00552B8D">
        <w:rPr>
          <w:rFonts w:ascii="Times New Roman" w:hAnsi="Times New Roman" w:cs="Times New Roman"/>
          <w:sz w:val="22"/>
          <w:szCs w:val="22"/>
        </w:rPr>
        <w:t>égorisent pas forcément comme handicapées</w:t>
      </w:r>
      <w:r w:rsidR="00585884" w:rsidRPr="00510E01">
        <w:rPr>
          <w:rFonts w:ascii="Times New Roman" w:hAnsi="Times New Roman" w:cs="Times New Roman"/>
          <w:sz w:val="22"/>
          <w:szCs w:val="22"/>
        </w:rPr>
        <w:t>. Pour les personnes avec des troubles psychiques, c</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est encore plus compliqué car c</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est un handicap qui fait peur et </w:t>
      </w:r>
      <w:r w:rsidR="00C31315">
        <w:rPr>
          <w:rFonts w:ascii="Times New Roman" w:hAnsi="Times New Roman" w:cs="Times New Roman"/>
          <w:sz w:val="22"/>
          <w:szCs w:val="22"/>
        </w:rPr>
        <w:t>auquel on accole</w:t>
      </w:r>
      <w:r w:rsidR="00585884" w:rsidRPr="00C31315">
        <w:rPr>
          <w:rFonts w:ascii="Times New Roman" w:hAnsi="Times New Roman" w:cs="Times New Roman"/>
          <w:sz w:val="22"/>
          <w:szCs w:val="22"/>
        </w:rPr>
        <w:t xml:space="preserve"> des représentations</w:t>
      </w:r>
      <w:r w:rsidR="00585884" w:rsidRPr="00510E01">
        <w:rPr>
          <w:rFonts w:ascii="Times New Roman" w:hAnsi="Times New Roman" w:cs="Times New Roman"/>
          <w:sz w:val="22"/>
          <w:szCs w:val="22"/>
        </w:rPr>
        <w:t xml:space="preserve"> négatives.</w:t>
      </w:r>
    </w:p>
    <w:p w14:paraId="78CDC1BB" w14:textId="253BE873" w:rsidR="00337F92" w:rsidRDefault="00585884" w:rsidP="00657F13">
      <w:pPr>
        <w:pStyle w:val="TexteProgressite"/>
        <w:spacing w:before="120" w:after="0" w:line="360" w:lineRule="auto"/>
        <w:jc w:val="both"/>
        <w:rPr>
          <w:rFonts w:ascii="Times New Roman" w:hAnsi="Times New Roman" w:cs="Times New Roman"/>
          <w:sz w:val="22"/>
          <w:szCs w:val="22"/>
        </w:rPr>
      </w:pPr>
      <w:r w:rsidRPr="00510E01">
        <w:rPr>
          <w:rFonts w:ascii="Times New Roman" w:hAnsi="Times New Roman" w:cs="Times New Roman"/>
          <w:sz w:val="22"/>
          <w:szCs w:val="22"/>
        </w:rPr>
        <w:t xml:space="preserve">Par ailleurs, parmi les personnes </w:t>
      </w:r>
      <w:r w:rsidR="00657F13">
        <w:rPr>
          <w:rFonts w:ascii="Times New Roman" w:hAnsi="Times New Roman" w:cs="Times New Roman"/>
          <w:sz w:val="22"/>
          <w:szCs w:val="22"/>
        </w:rPr>
        <w:t xml:space="preserve">handicapées </w:t>
      </w:r>
      <w:r w:rsidRPr="00510E01">
        <w:rPr>
          <w:rFonts w:ascii="Times New Roman" w:hAnsi="Times New Roman" w:cs="Times New Roman"/>
          <w:sz w:val="22"/>
          <w:szCs w:val="22"/>
        </w:rPr>
        <w:t xml:space="preserve">élues </w:t>
      </w:r>
      <w:r w:rsidR="00552B8D">
        <w:rPr>
          <w:rFonts w:ascii="Times New Roman" w:hAnsi="Times New Roman" w:cs="Times New Roman"/>
          <w:sz w:val="22"/>
          <w:szCs w:val="22"/>
        </w:rPr>
        <w:t>lors</w:t>
      </w:r>
      <w:r w:rsidRPr="00510E01">
        <w:rPr>
          <w:rFonts w:ascii="Times New Roman" w:hAnsi="Times New Roman" w:cs="Times New Roman"/>
          <w:sz w:val="22"/>
          <w:szCs w:val="22"/>
        </w:rPr>
        <w:t xml:space="preserve"> les municipales de 2020, </w:t>
      </w:r>
      <w:r w:rsidR="00C31315" w:rsidRPr="00C31315">
        <w:rPr>
          <w:rFonts w:ascii="Times New Roman" w:hAnsi="Times New Roman" w:cs="Times New Roman"/>
          <w:sz w:val="22"/>
          <w:szCs w:val="22"/>
        </w:rPr>
        <w:t>plusieurs</w:t>
      </w:r>
      <w:r w:rsidRPr="00C31315">
        <w:rPr>
          <w:rFonts w:ascii="Times New Roman" w:hAnsi="Times New Roman" w:cs="Times New Roman"/>
          <w:sz w:val="22"/>
          <w:szCs w:val="22"/>
        </w:rPr>
        <w:t xml:space="preserve"> </w:t>
      </w:r>
      <w:r w:rsidR="00C31315" w:rsidRPr="00C31315">
        <w:rPr>
          <w:rFonts w:ascii="Times New Roman" w:hAnsi="Times New Roman" w:cs="Times New Roman"/>
          <w:sz w:val="22"/>
          <w:szCs w:val="22"/>
        </w:rPr>
        <w:t xml:space="preserve">ont </w:t>
      </w:r>
      <w:r w:rsidR="00C31315">
        <w:rPr>
          <w:rFonts w:ascii="Times New Roman" w:hAnsi="Times New Roman" w:cs="Times New Roman"/>
          <w:sz w:val="22"/>
          <w:szCs w:val="22"/>
        </w:rPr>
        <w:t>démissionné </w:t>
      </w:r>
      <w:r w:rsidR="00552B8D">
        <w:rPr>
          <w:rFonts w:ascii="Times New Roman" w:hAnsi="Times New Roman" w:cs="Times New Roman"/>
          <w:sz w:val="22"/>
          <w:szCs w:val="22"/>
        </w:rPr>
        <w:t>;</w:t>
      </w:r>
      <w:r w:rsidRPr="00510E01">
        <w:rPr>
          <w:rFonts w:ascii="Times New Roman" w:hAnsi="Times New Roman" w:cs="Times New Roman"/>
          <w:sz w:val="22"/>
          <w:szCs w:val="22"/>
        </w:rPr>
        <w:t xml:space="preserve"> </w:t>
      </w:r>
      <w:r w:rsidR="00552B8D" w:rsidRPr="00657F13">
        <w:rPr>
          <w:rFonts w:ascii="Times New Roman" w:hAnsi="Times New Roman" w:cs="Times New Roman"/>
          <w:sz w:val="22"/>
          <w:szCs w:val="22"/>
        </w:rPr>
        <w:t>p</w:t>
      </w:r>
      <w:r w:rsidRPr="00657F13">
        <w:rPr>
          <w:rFonts w:ascii="Times New Roman" w:hAnsi="Times New Roman" w:cs="Times New Roman"/>
          <w:sz w:val="22"/>
          <w:szCs w:val="22"/>
        </w:rPr>
        <w:t>ar</w:t>
      </w:r>
      <w:r w:rsidR="00C31315" w:rsidRPr="00657F13">
        <w:rPr>
          <w:rFonts w:ascii="Times New Roman" w:hAnsi="Times New Roman" w:cs="Times New Roman"/>
          <w:sz w:val="22"/>
          <w:szCs w:val="22"/>
        </w:rPr>
        <w:t>mi</w:t>
      </w:r>
      <w:r w:rsidRPr="00657F13">
        <w:rPr>
          <w:rFonts w:ascii="Times New Roman" w:hAnsi="Times New Roman" w:cs="Times New Roman"/>
          <w:sz w:val="22"/>
          <w:szCs w:val="22"/>
        </w:rPr>
        <w:t xml:space="preserve"> </w:t>
      </w:r>
      <w:r w:rsidR="00C31315" w:rsidRPr="00657F13">
        <w:rPr>
          <w:rFonts w:ascii="Times New Roman" w:hAnsi="Times New Roman" w:cs="Times New Roman"/>
          <w:sz w:val="22"/>
          <w:szCs w:val="22"/>
        </w:rPr>
        <w:t>les</w:t>
      </w:r>
      <w:r w:rsidR="00552B8D" w:rsidRPr="00657F13">
        <w:rPr>
          <w:rFonts w:ascii="Times New Roman" w:hAnsi="Times New Roman" w:cs="Times New Roman"/>
          <w:sz w:val="22"/>
          <w:szCs w:val="22"/>
        </w:rPr>
        <w:t xml:space="preserve"> </w:t>
      </w:r>
      <w:r w:rsidR="00C31315" w:rsidRPr="00657F13">
        <w:rPr>
          <w:rFonts w:ascii="Times New Roman" w:hAnsi="Times New Roman" w:cs="Times New Roman"/>
          <w:sz w:val="22"/>
          <w:szCs w:val="22"/>
        </w:rPr>
        <w:t xml:space="preserve">huit </w:t>
      </w:r>
      <w:r w:rsidRPr="00657F13">
        <w:rPr>
          <w:rFonts w:ascii="Times New Roman" w:hAnsi="Times New Roman" w:cs="Times New Roman"/>
          <w:sz w:val="22"/>
          <w:szCs w:val="22"/>
        </w:rPr>
        <w:t xml:space="preserve">personnes sourdes, </w:t>
      </w:r>
      <w:r w:rsidR="00657F13">
        <w:rPr>
          <w:rFonts w:ascii="Times New Roman" w:hAnsi="Times New Roman" w:cs="Times New Roman"/>
          <w:sz w:val="22"/>
          <w:szCs w:val="22"/>
        </w:rPr>
        <w:t>une a démissionné car elle ne trouvait pas les conditions de bien exercer son mandat</w:t>
      </w:r>
      <w:r w:rsidRPr="00510E01">
        <w:rPr>
          <w:rFonts w:ascii="Times New Roman" w:hAnsi="Times New Roman" w:cs="Times New Roman"/>
          <w:sz w:val="22"/>
          <w:szCs w:val="22"/>
        </w:rPr>
        <w:t>. Il y a également une personne aveugle qui a i</w:t>
      </w:r>
      <w:r w:rsidR="00657F13">
        <w:rPr>
          <w:rFonts w:ascii="Times New Roman" w:hAnsi="Times New Roman" w:cs="Times New Roman"/>
          <w:sz w:val="22"/>
          <w:szCs w:val="22"/>
        </w:rPr>
        <w:t>ndiqué avoir quitté son mandat.</w:t>
      </w:r>
    </w:p>
    <w:p w14:paraId="2ACB4AD2" w14:textId="77777777" w:rsidR="009E21D0" w:rsidRPr="00510E01" w:rsidRDefault="009E21D0" w:rsidP="00510E01">
      <w:pPr>
        <w:pStyle w:val="TexteProgressite"/>
        <w:spacing w:before="120" w:after="0" w:line="360" w:lineRule="auto"/>
        <w:rPr>
          <w:rFonts w:ascii="Times New Roman" w:hAnsi="Times New Roman" w:cs="Times New Roman"/>
          <w:sz w:val="22"/>
          <w:szCs w:val="22"/>
        </w:rPr>
      </w:pPr>
    </w:p>
    <w:p w14:paraId="088E0BE9" w14:textId="59B77C89" w:rsidR="00337F92" w:rsidRPr="00510E01" w:rsidRDefault="00927CA4" w:rsidP="00510E01">
      <w:pPr>
        <w:pStyle w:val="Titre1"/>
        <w:spacing w:before="120" w:after="0" w:line="360" w:lineRule="auto"/>
        <w:rPr>
          <w:rFonts w:ascii="Times New Roman" w:hAnsi="Times New Roman" w:cs="Times New Roman"/>
          <w:b/>
          <w:color w:val="auto"/>
          <w:sz w:val="22"/>
          <w:szCs w:val="22"/>
        </w:rPr>
      </w:pPr>
      <w:r w:rsidRPr="00510E01">
        <w:rPr>
          <w:rFonts w:ascii="Times New Roman" w:hAnsi="Times New Roman" w:cs="Times New Roman"/>
          <w:b/>
          <w:color w:val="auto"/>
          <w:sz w:val="22"/>
          <w:szCs w:val="22"/>
        </w:rPr>
        <w:t>UN RÉVÉLATEUR POUR DÉ</w:t>
      </w:r>
      <w:r w:rsidR="002C706C">
        <w:rPr>
          <w:rFonts w:ascii="Times New Roman" w:hAnsi="Times New Roman" w:cs="Times New Roman"/>
          <w:b/>
          <w:color w:val="auto"/>
          <w:sz w:val="22"/>
          <w:szCs w:val="22"/>
        </w:rPr>
        <w:t>CONSTRUIRE CERTAINES NORMES</w:t>
      </w:r>
    </w:p>
    <w:p w14:paraId="0D2268B3" w14:textId="7A351B7F" w:rsidR="007D21DC" w:rsidRDefault="00585884" w:rsidP="00510E01">
      <w:pPr>
        <w:pStyle w:val="TexteProgressite"/>
        <w:spacing w:before="120" w:after="0" w:line="360" w:lineRule="auto"/>
        <w:rPr>
          <w:rFonts w:ascii="Times New Roman" w:hAnsi="Times New Roman" w:cs="Times New Roman"/>
          <w:sz w:val="22"/>
          <w:szCs w:val="22"/>
        </w:rPr>
      </w:pPr>
      <w:r w:rsidRPr="00510E01">
        <w:rPr>
          <w:rFonts w:ascii="Times New Roman" w:hAnsi="Times New Roman" w:cs="Times New Roman"/>
          <w:sz w:val="22"/>
          <w:szCs w:val="22"/>
        </w:rPr>
        <w:t>Ces précisions sont importantes pour deux raisons.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une part, un des freins à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exercice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un mandat (et ce n</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 xml:space="preserve">est pas le seul comme nous le verrons par la suite) est de tenir sur la durée. </w:t>
      </w:r>
      <w:r w:rsidRPr="00891267">
        <w:rPr>
          <w:rFonts w:ascii="Times New Roman" w:hAnsi="Times New Roman" w:cs="Times New Roman"/>
          <w:color w:val="0070C0"/>
          <w:sz w:val="22"/>
          <w:szCs w:val="22"/>
        </w:rPr>
        <w:t>Les problèmes de santé, le rythme d</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un mandat cumulé avec un métier et</w:t>
      </w:r>
      <w:r w:rsidR="00552B8D" w:rsidRPr="00891267">
        <w:rPr>
          <w:rFonts w:ascii="Times New Roman" w:hAnsi="Times New Roman" w:cs="Times New Roman"/>
          <w:color w:val="0070C0"/>
          <w:sz w:val="22"/>
          <w:szCs w:val="22"/>
        </w:rPr>
        <w:t xml:space="preserve"> un handicap</w:t>
      </w:r>
      <w:r w:rsidRPr="00891267">
        <w:rPr>
          <w:rFonts w:ascii="Times New Roman" w:hAnsi="Times New Roman" w:cs="Times New Roman"/>
          <w:color w:val="0070C0"/>
          <w:sz w:val="22"/>
          <w:szCs w:val="22"/>
        </w:rPr>
        <w:t xml:space="preserve"> ou l</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absence d</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 xml:space="preserve">action du conseil municipal en </w:t>
      </w:r>
      <w:r w:rsidR="006A0E6A" w:rsidRPr="00891267">
        <w:rPr>
          <w:rFonts w:ascii="Times New Roman" w:hAnsi="Times New Roman" w:cs="Times New Roman"/>
          <w:color w:val="0070C0"/>
          <w:sz w:val="22"/>
          <w:szCs w:val="22"/>
        </w:rPr>
        <w:t>matière</w:t>
      </w:r>
      <w:r w:rsidRPr="00891267">
        <w:rPr>
          <w:rFonts w:ascii="Times New Roman" w:hAnsi="Times New Roman" w:cs="Times New Roman"/>
          <w:color w:val="0070C0"/>
          <w:sz w:val="22"/>
          <w:szCs w:val="22"/>
        </w:rPr>
        <w:t xml:space="preserve"> d</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accessibilité sont des raisons qui ont pu être évoquées concernant l</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 xml:space="preserve">arrêt du mandat. </w:t>
      </w:r>
      <w:r w:rsidRPr="00510E01">
        <w:rPr>
          <w:rFonts w:ascii="Times New Roman" w:hAnsi="Times New Roman" w:cs="Times New Roman"/>
          <w:sz w:val="22"/>
          <w:szCs w:val="22"/>
        </w:rPr>
        <w:t>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autre part, la prise en compte du handicap ne doi</w:t>
      </w:r>
      <w:r w:rsidR="00657F13">
        <w:rPr>
          <w:rFonts w:ascii="Times New Roman" w:hAnsi="Times New Roman" w:cs="Times New Roman"/>
          <w:sz w:val="22"/>
          <w:szCs w:val="22"/>
        </w:rPr>
        <w:t>t pas écraser la vie politique.</w:t>
      </w:r>
    </w:p>
    <w:p w14:paraId="4C6BAF8D" w14:textId="25033E59" w:rsidR="00337F92" w:rsidRPr="00510E01" w:rsidRDefault="007D21DC" w:rsidP="007D21DC">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sz w:val="22"/>
          <w:szCs w:val="22"/>
        </w:rPr>
        <w:t>T</w:t>
      </w:r>
      <w:r w:rsidR="00585884" w:rsidRPr="00510E01">
        <w:rPr>
          <w:rFonts w:ascii="Times New Roman" w:hAnsi="Times New Roman" w:cs="Times New Roman"/>
          <w:sz w:val="22"/>
          <w:szCs w:val="22"/>
        </w:rPr>
        <w:t xml:space="preserve">out </w:t>
      </w:r>
      <w:r w:rsidR="00585884" w:rsidRPr="007D21DC">
        <w:rPr>
          <w:rFonts w:ascii="Times New Roman" w:hAnsi="Times New Roman" w:cs="Times New Roman"/>
          <w:sz w:val="22"/>
          <w:szCs w:val="22"/>
        </w:rPr>
        <w:t>mandat</w:t>
      </w:r>
      <w:r w:rsidR="00585884" w:rsidRPr="00510E01">
        <w:rPr>
          <w:rFonts w:ascii="Times New Roman" w:hAnsi="Times New Roman" w:cs="Times New Roman"/>
          <w:sz w:val="22"/>
          <w:szCs w:val="22"/>
        </w:rPr>
        <w:t xml:space="preserve"> </w:t>
      </w:r>
      <w:r>
        <w:rPr>
          <w:rFonts w:ascii="Times New Roman" w:hAnsi="Times New Roman" w:cs="Times New Roman"/>
          <w:sz w:val="22"/>
          <w:szCs w:val="22"/>
        </w:rPr>
        <w:t>impose</w:t>
      </w:r>
      <w:r w:rsidR="00585884" w:rsidRPr="00510E01">
        <w:rPr>
          <w:rFonts w:ascii="Times New Roman" w:hAnsi="Times New Roman" w:cs="Times New Roman"/>
          <w:sz w:val="22"/>
          <w:szCs w:val="22"/>
        </w:rPr>
        <w:t xml:space="preserve"> du mouvement,</w:t>
      </w:r>
      <w:r>
        <w:rPr>
          <w:rFonts w:ascii="Times New Roman" w:hAnsi="Times New Roman" w:cs="Times New Roman"/>
          <w:sz w:val="22"/>
          <w:szCs w:val="22"/>
        </w:rPr>
        <w:t xml:space="preserve"> des déplacements,</w:t>
      </w:r>
      <w:r w:rsidR="00585884" w:rsidRPr="00510E01">
        <w:rPr>
          <w:rFonts w:ascii="Times New Roman" w:hAnsi="Times New Roman" w:cs="Times New Roman"/>
          <w:sz w:val="22"/>
          <w:szCs w:val="22"/>
        </w:rPr>
        <w:t xml:space="preserve"> des stratégies, des attentes et des missions</w:t>
      </w:r>
      <w:r w:rsidR="00585884" w:rsidRPr="002C706C">
        <w:rPr>
          <w:rFonts w:ascii="Times New Roman" w:hAnsi="Times New Roman" w:cs="Times New Roman"/>
          <w:sz w:val="22"/>
          <w:szCs w:val="22"/>
        </w:rPr>
        <w:t>.</w:t>
      </w:r>
      <w:r w:rsidR="00585884" w:rsidRPr="00510E01">
        <w:rPr>
          <w:rFonts w:ascii="Times New Roman" w:hAnsi="Times New Roman" w:cs="Times New Roman"/>
          <w:sz w:val="22"/>
          <w:szCs w:val="22"/>
        </w:rPr>
        <w:t xml:space="preserve"> Les personnes handicapées comme toutes les autres personnes élues sont sujets au jeu de la vie politique. Le </w:t>
      </w:r>
      <w:r w:rsidR="00585884" w:rsidRPr="00510E01">
        <w:rPr>
          <w:rFonts w:ascii="Times New Roman" w:hAnsi="Times New Roman" w:cs="Times New Roman"/>
          <w:sz w:val="22"/>
          <w:szCs w:val="22"/>
        </w:rPr>
        <w:lastRenderedPageBreak/>
        <w:t>handicap va servir de loupe pour analyser ce jeu. Il est un formidable révélateur pour déconstruire certaines normes de notre société que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on a souvent </w:t>
      </w:r>
      <w:r>
        <w:rPr>
          <w:rFonts w:ascii="Times New Roman" w:hAnsi="Times New Roman" w:cs="Times New Roman"/>
          <w:sz w:val="22"/>
          <w:szCs w:val="22"/>
        </w:rPr>
        <w:t>naturalisées et essentialisées.</w:t>
      </w:r>
    </w:p>
    <w:p w14:paraId="5A3AA01E" w14:textId="16FECAD3" w:rsidR="00337F92" w:rsidRDefault="00585884" w:rsidP="007D21DC">
      <w:pPr>
        <w:pStyle w:val="TexteProgressite"/>
        <w:spacing w:before="120" w:after="0" w:line="360" w:lineRule="auto"/>
        <w:jc w:val="both"/>
        <w:rPr>
          <w:rFonts w:ascii="Times New Roman" w:hAnsi="Times New Roman" w:cs="Times New Roman"/>
          <w:sz w:val="22"/>
          <w:szCs w:val="22"/>
        </w:rPr>
      </w:pPr>
      <w:r w:rsidRPr="00891267">
        <w:rPr>
          <w:rFonts w:ascii="Times New Roman" w:hAnsi="Times New Roman" w:cs="Times New Roman"/>
          <w:color w:val="0070C0"/>
          <w:sz w:val="22"/>
          <w:szCs w:val="22"/>
        </w:rPr>
        <w:t xml:space="preserve">Ce travail de déconstruction était déjà </w:t>
      </w:r>
      <w:r w:rsidR="007D21DC" w:rsidRPr="00891267">
        <w:rPr>
          <w:rFonts w:ascii="Times New Roman" w:hAnsi="Times New Roman" w:cs="Times New Roman"/>
          <w:color w:val="0070C0"/>
          <w:sz w:val="22"/>
          <w:szCs w:val="22"/>
        </w:rPr>
        <w:t xml:space="preserve">devenu </w:t>
      </w:r>
      <w:r w:rsidRPr="00891267">
        <w:rPr>
          <w:rFonts w:ascii="Times New Roman" w:hAnsi="Times New Roman" w:cs="Times New Roman"/>
          <w:color w:val="0070C0"/>
          <w:sz w:val="22"/>
          <w:szCs w:val="22"/>
        </w:rPr>
        <w:t>visible avec l</w:t>
      </w:r>
      <w:r w:rsidR="00927CA4"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arrivée des femmes en politique</w:t>
      </w:r>
      <w:r w:rsidR="002C706C" w:rsidRPr="00891267">
        <w:rPr>
          <w:rFonts w:ascii="Times New Roman" w:hAnsi="Times New Roman" w:cs="Times New Roman"/>
          <w:color w:val="0070C0"/>
          <w:sz w:val="22"/>
          <w:szCs w:val="22"/>
        </w:rPr>
        <w:t>,</w:t>
      </w:r>
      <w:r w:rsidRPr="00891267">
        <w:rPr>
          <w:rFonts w:ascii="Times New Roman" w:hAnsi="Times New Roman" w:cs="Times New Roman"/>
          <w:color w:val="0070C0"/>
          <w:sz w:val="22"/>
          <w:szCs w:val="22"/>
        </w:rPr>
        <w:t xml:space="preserve"> qui avait montré tout le caractère patriarcal de cette arène. Le handicap</w:t>
      </w:r>
      <w:r w:rsidR="007D21DC" w:rsidRPr="00891267">
        <w:rPr>
          <w:rFonts w:ascii="Times New Roman" w:hAnsi="Times New Roman" w:cs="Times New Roman"/>
          <w:color w:val="0070C0"/>
          <w:sz w:val="22"/>
          <w:szCs w:val="22"/>
        </w:rPr>
        <w:t>, lui, met au jour</w:t>
      </w:r>
      <w:r w:rsidRPr="00891267">
        <w:rPr>
          <w:rFonts w:ascii="Times New Roman" w:hAnsi="Times New Roman" w:cs="Times New Roman"/>
          <w:color w:val="0070C0"/>
          <w:sz w:val="22"/>
          <w:szCs w:val="22"/>
        </w:rPr>
        <w:t xml:space="preserve"> les normes capacitaires et de performance qui structurent le jeu politique.</w:t>
      </w:r>
      <w:r w:rsidRPr="00510E01">
        <w:rPr>
          <w:rFonts w:ascii="Times New Roman" w:hAnsi="Times New Roman" w:cs="Times New Roman"/>
          <w:sz w:val="22"/>
          <w:szCs w:val="22"/>
        </w:rPr>
        <w:t xml:space="preserve"> </w:t>
      </w:r>
      <w:r w:rsidR="007D21DC">
        <w:rPr>
          <w:rFonts w:ascii="Times New Roman" w:hAnsi="Times New Roman" w:cs="Times New Roman"/>
          <w:sz w:val="22"/>
          <w:szCs w:val="22"/>
        </w:rPr>
        <w:t>Ce faisant, il</w:t>
      </w:r>
      <w:r w:rsidRPr="00510E01">
        <w:rPr>
          <w:rFonts w:ascii="Times New Roman" w:hAnsi="Times New Roman" w:cs="Times New Roman"/>
          <w:sz w:val="22"/>
          <w:szCs w:val="22"/>
        </w:rPr>
        <w:t xml:space="preserve"> permet de remettre en cause une politique qui reposerait forcément sur un mode compétitif, porté par de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 xml:space="preserve">ambition, traversé par des jeux de manipulation, de conspiration, voire de complot. Non que les personnes handicapées </w:t>
      </w:r>
      <w:r w:rsidR="007D21DC">
        <w:rPr>
          <w:rFonts w:ascii="Times New Roman" w:hAnsi="Times New Roman" w:cs="Times New Roman"/>
          <w:sz w:val="22"/>
          <w:szCs w:val="22"/>
        </w:rPr>
        <w:t>échappent à ce jeu-là, b</w:t>
      </w:r>
      <w:r w:rsidRPr="00510E01">
        <w:rPr>
          <w:rFonts w:ascii="Times New Roman" w:hAnsi="Times New Roman" w:cs="Times New Roman"/>
          <w:sz w:val="22"/>
          <w:szCs w:val="22"/>
        </w:rPr>
        <w:t xml:space="preserve">ien au contraire, et </w:t>
      </w:r>
      <w:r w:rsidR="007D21DC">
        <w:rPr>
          <w:rFonts w:ascii="Times New Roman" w:hAnsi="Times New Roman" w:cs="Times New Roman"/>
          <w:sz w:val="22"/>
          <w:szCs w:val="22"/>
        </w:rPr>
        <w:t>le cas</w:t>
      </w:r>
      <w:r w:rsidRPr="00510E01">
        <w:rPr>
          <w:rFonts w:ascii="Times New Roman" w:hAnsi="Times New Roman" w:cs="Times New Roman"/>
          <w:sz w:val="22"/>
          <w:szCs w:val="22"/>
        </w:rPr>
        <w:t xml:space="preserve"> de Damien Abad en est une illustration. Mais leur arrivée en politique (comme celle des femmes) nous invite à penser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 xml:space="preserve">autres manières de faire de la politique. En outre, la particularité du handicap </w:t>
      </w:r>
      <w:r w:rsidR="007D21DC">
        <w:rPr>
          <w:rFonts w:ascii="Times New Roman" w:hAnsi="Times New Roman" w:cs="Times New Roman"/>
          <w:sz w:val="22"/>
          <w:szCs w:val="22"/>
        </w:rPr>
        <w:t xml:space="preserve">– </w:t>
      </w:r>
      <w:r w:rsidRPr="00510E01">
        <w:rPr>
          <w:rFonts w:ascii="Times New Roman" w:hAnsi="Times New Roman" w:cs="Times New Roman"/>
          <w:sz w:val="22"/>
          <w:szCs w:val="22"/>
        </w:rPr>
        <w:t>par rapport aux autres catégories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appartenance</w:t>
      </w:r>
      <w:r w:rsidR="007D21DC">
        <w:rPr>
          <w:rFonts w:ascii="Times New Roman" w:hAnsi="Times New Roman" w:cs="Times New Roman"/>
          <w:sz w:val="22"/>
          <w:szCs w:val="22"/>
        </w:rPr>
        <w:t>,</w:t>
      </w:r>
      <w:r w:rsidRPr="00510E01">
        <w:rPr>
          <w:rFonts w:ascii="Times New Roman" w:hAnsi="Times New Roman" w:cs="Times New Roman"/>
          <w:sz w:val="22"/>
          <w:szCs w:val="22"/>
        </w:rPr>
        <w:t xml:space="preserve"> comme le genre</w:t>
      </w:r>
      <w:r w:rsidR="007D21DC">
        <w:rPr>
          <w:rFonts w:ascii="Times New Roman" w:hAnsi="Times New Roman" w:cs="Times New Roman"/>
          <w:sz w:val="22"/>
          <w:szCs w:val="22"/>
        </w:rPr>
        <w:t xml:space="preserve"> –</w:t>
      </w:r>
      <w:r w:rsidRPr="00510E01">
        <w:rPr>
          <w:rFonts w:ascii="Times New Roman" w:hAnsi="Times New Roman" w:cs="Times New Roman"/>
          <w:sz w:val="22"/>
          <w:szCs w:val="22"/>
        </w:rPr>
        <w:t xml:space="preserve"> est qu</w:t>
      </w:r>
      <w:r w:rsidR="00927CA4" w:rsidRPr="00510E01">
        <w:rPr>
          <w:rFonts w:ascii="Times New Roman" w:hAnsi="Times New Roman" w:cs="Times New Roman"/>
          <w:sz w:val="22"/>
          <w:szCs w:val="22"/>
        </w:rPr>
        <w:t>’</w:t>
      </w:r>
      <w:r w:rsidR="002C706C">
        <w:rPr>
          <w:rFonts w:ascii="Times New Roman" w:hAnsi="Times New Roman" w:cs="Times New Roman"/>
          <w:sz w:val="22"/>
          <w:szCs w:val="22"/>
        </w:rPr>
        <w:t>il</w:t>
      </w:r>
      <w:r w:rsidRPr="00510E01">
        <w:rPr>
          <w:rFonts w:ascii="Times New Roman" w:hAnsi="Times New Roman" w:cs="Times New Roman"/>
          <w:sz w:val="22"/>
          <w:szCs w:val="22"/>
        </w:rPr>
        <w:t xml:space="preserve"> </w:t>
      </w:r>
      <w:r w:rsidR="007D21DC">
        <w:rPr>
          <w:rFonts w:ascii="Times New Roman" w:hAnsi="Times New Roman" w:cs="Times New Roman"/>
          <w:sz w:val="22"/>
          <w:szCs w:val="22"/>
        </w:rPr>
        <w:t>vient</w:t>
      </w:r>
      <w:r w:rsidRPr="00510E01">
        <w:rPr>
          <w:rFonts w:ascii="Times New Roman" w:hAnsi="Times New Roman" w:cs="Times New Roman"/>
          <w:sz w:val="22"/>
          <w:szCs w:val="22"/>
        </w:rPr>
        <w:t xml:space="preserve"> questionner les logiques capacitaires qui sous-tendent notre fonctionnement social. Ces logiques produisent de nombreux freins.</w:t>
      </w:r>
    </w:p>
    <w:p w14:paraId="40FF99D7" w14:textId="77777777" w:rsidR="002C706C" w:rsidRPr="00510E01" w:rsidRDefault="002C706C" w:rsidP="00510E01">
      <w:pPr>
        <w:pStyle w:val="TexteProgressite"/>
        <w:spacing w:before="120" w:after="0" w:line="360" w:lineRule="auto"/>
        <w:rPr>
          <w:rFonts w:ascii="Times New Roman" w:hAnsi="Times New Roman" w:cs="Times New Roman"/>
          <w:sz w:val="22"/>
          <w:szCs w:val="22"/>
        </w:rPr>
      </w:pPr>
    </w:p>
    <w:p w14:paraId="161D8E52" w14:textId="0C7B8C48" w:rsidR="00337F92" w:rsidRPr="00510E01" w:rsidRDefault="002C706C" w:rsidP="00510E01">
      <w:pPr>
        <w:pStyle w:val="Titre1"/>
        <w:spacing w:before="120" w:after="0"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DES</w:t>
      </w:r>
      <w:r w:rsidR="006A0E6A" w:rsidRPr="00510E01">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FREINS À L’ACCÈS À LA POLITIQUE</w:t>
      </w:r>
    </w:p>
    <w:p w14:paraId="2CD1D3AC" w14:textId="68B13AD1" w:rsidR="000336B9" w:rsidRDefault="000336B9" w:rsidP="000336B9">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sz w:val="22"/>
          <w:szCs w:val="22"/>
        </w:rPr>
        <w:t xml:space="preserve">Parmi les </w:t>
      </w:r>
      <w:r w:rsidR="00E46D66">
        <w:rPr>
          <w:rFonts w:ascii="Times New Roman" w:hAnsi="Times New Roman" w:cs="Times New Roman"/>
          <w:sz w:val="22"/>
          <w:szCs w:val="22"/>
        </w:rPr>
        <w:t>obstacles</w:t>
      </w:r>
      <w:r>
        <w:rPr>
          <w:rFonts w:ascii="Times New Roman" w:hAnsi="Times New Roman" w:cs="Times New Roman"/>
          <w:sz w:val="22"/>
          <w:szCs w:val="22"/>
        </w:rPr>
        <w:t xml:space="preserve"> à l’engagement citoyen des personnes porteuses de handicap, retenons les cinq principaux.</w:t>
      </w:r>
    </w:p>
    <w:p w14:paraId="06E99717" w14:textId="7F72D6E8" w:rsidR="00337F92" w:rsidRPr="00510E01" w:rsidRDefault="000336B9" w:rsidP="000336B9">
      <w:pPr>
        <w:pStyle w:val="TexteProgressite"/>
        <w:spacing w:before="120" w:after="0" w:line="360" w:lineRule="auto"/>
        <w:jc w:val="both"/>
        <w:rPr>
          <w:rFonts w:ascii="Times New Roman" w:hAnsi="Times New Roman" w:cs="Times New Roman"/>
          <w:sz w:val="22"/>
          <w:szCs w:val="22"/>
        </w:rPr>
      </w:pPr>
      <w:r w:rsidRPr="000336B9">
        <w:rPr>
          <w:rFonts w:ascii="Times New Roman" w:hAnsi="Times New Roman" w:cs="Times New Roman"/>
          <w:b/>
          <w:sz w:val="22"/>
          <w:szCs w:val="22"/>
        </w:rPr>
        <w:t>1.</w:t>
      </w:r>
      <w:r>
        <w:rPr>
          <w:rFonts w:ascii="Times New Roman" w:hAnsi="Times New Roman" w:cs="Times New Roman"/>
          <w:sz w:val="22"/>
          <w:szCs w:val="22"/>
        </w:rPr>
        <w:t> U</w:t>
      </w:r>
      <w:r w:rsidR="00585884" w:rsidRPr="00510E01">
        <w:rPr>
          <w:rFonts w:ascii="Times New Roman" w:hAnsi="Times New Roman" w:cs="Times New Roman"/>
          <w:sz w:val="22"/>
          <w:szCs w:val="22"/>
        </w:rPr>
        <w:t>n frein transversal à tous les domaines de vie et qui ne se limite pas à la politique concerne les inégalités sociales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accès à la scolarité (à tous les niveaux) et à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emploi. Ces inégalités se répercutent plus largement sur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accès à des réseaux et aux partis politiques. </w:t>
      </w:r>
    </w:p>
    <w:p w14:paraId="4A5602C7" w14:textId="59CF618C" w:rsidR="00337F92" w:rsidRPr="00510E01" w:rsidRDefault="000336B9" w:rsidP="00CD024B">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b/>
          <w:sz w:val="22"/>
          <w:szCs w:val="22"/>
        </w:rPr>
        <w:t>2</w:t>
      </w:r>
      <w:r w:rsidRPr="000336B9">
        <w:rPr>
          <w:rFonts w:ascii="Times New Roman" w:hAnsi="Times New Roman" w:cs="Times New Roman"/>
          <w:b/>
          <w:sz w:val="22"/>
          <w:szCs w:val="22"/>
        </w:rPr>
        <w:t>.</w:t>
      </w:r>
      <w:r>
        <w:rPr>
          <w:rFonts w:ascii="Times New Roman" w:hAnsi="Times New Roman" w:cs="Times New Roman"/>
          <w:sz w:val="22"/>
          <w:szCs w:val="22"/>
        </w:rPr>
        <w:t>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inéligibilité des personnes </w:t>
      </w:r>
      <w:r>
        <w:rPr>
          <w:rFonts w:ascii="Times New Roman" w:hAnsi="Times New Roman" w:cs="Times New Roman"/>
          <w:sz w:val="22"/>
          <w:szCs w:val="22"/>
        </w:rPr>
        <w:t>sous</w:t>
      </w:r>
      <w:r w:rsidR="00585884" w:rsidRPr="00510E01">
        <w:rPr>
          <w:rFonts w:ascii="Times New Roman" w:hAnsi="Times New Roman" w:cs="Times New Roman"/>
          <w:sz w:val="22"/>
          <w:szCs w:val="22"/>
        </w:rPr>
        <w:t xml:space="preserve"> curatelle ou tutelle est justifiée dans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histoire de notre Constituti</w:t>
      </w:r>
      <w:r w:rsidR="00ED6098" w:rsidRPr="00510E01">
        <w:rPr>
          <w:rFonts w:ascii="Times New Roman" w:hAnsi="Times New Roman" w:cs="Times New Roman"/>
          <w:sz w:val="22"/>
          <w:szCs w:val="22"/>
        </w:rPr>
        <w:t xml:space="preserve">on </w:t>
      </w:r>
      <w:r>
        <w:rPr>
          <w:rFonts w:ascii="Times New Roman" w:hAnsi="Times New Roman" w:cs="Times New Roman"/>
          <w:sz w:val="22"/>
          <w:szCs w:val="22"/>
        </w:rPr>
        <w:t>par le besoin de</w:t>
      </w:r>
      <w:r w:rsidR="00ED6098" w:rsidRPr="00510E01">
        <w:rPr>
          <w:rFonts w:ascii="Times New Roman" w:hAnsi="Times New Roman" w:cs="Times New Roman"/>
          <w:sz w:val="22"/>
          <w:szCs w:val="22"/>
        </w:rPr>
        <w:t xml:space="preserve"> protéger la société. </w:t>
      </w:r>
      <w:r w:rsidR="00ED6098" w:rsidRPr="000336B9">
        <w:rPr>
          <w:rFonts w:ascii="Times New Roman" w:hAnsi="Times New Roman" w:cs="Times New Roman"/>
          <w:sz w:val="22"/>
          <w:szCs w:val="22"/>
        </w:rPr>
        <w:t>Or</w:t>
      </w:r>
      <w:r w:rsidR="00585884" w:rsidRPr="00510E01">
        <w:rPr>
          <w:rFonts w:ascii="Times New Roman" w:hAnsi="Times New Roman" w:cs="Times New Roman"/>
          <w:sz w:val="22"/>
          <w:szCs w:val="22"/>
        </w:rPr>
        <w:t xml:space="preserve"> elle appara</w:t>
      </w:r>
      <w:r w:rsidR="002C706C">
        <w:rPr>
          <w:rFonts w:ascii="Times New Roman" w:hAnsi="Times New Roman" w:cs="Times New Roman"/>
          <w:sz w:val="22"/>
          <w:szCs w:val="22"/>
        </w:rPr>
        <w:t>î</w:t>
      </w:r>
      <w:r w:rsidR="00585884" w:rsidRPr="00510E01">
        <w:rPr>
          <w:rFonts w:ascii="Times New Roman" w:hAnsi="Times New Roman" w:cs="Times New Roman"/>
          <w:sz w:val="22"/>
          <w:szCs w:val="22"/>
        </w:rPr>
        <w:t xml:space="preserve">t comme un déni de démocratie dans la mesure où elle </w:t>
      </w:r>
      <w:r w:rsidR="00585884" w:rsidRPr="00CD024B">
        <w:rPr>
          <w:rFonts w:ascii="Times New Roman" w:hAnsi="Times New Roman" w:cs="Times New Roman"/>
          <w:sz w:val="22"/>
          <w:szCs w:val="22"/>
        </w:rPr>
        <w:t xml:space="preserve">restreint </w:t>
      </w:r>
      <w:r w:rsidR="00CD024B" w:rsidRPr="00CD024B">
        <w:rPr>
          <w:rFonts w:ascii="Times New Roman" w:hAnsi="Times New Roman" w:cs="Times New Roman"/>
          <w:i/>
          <w:sz w:val="22"/>
          <w:szCs w:val="22"/>
        </w:rPr>
        <w:t>a prior</w:t>
      </w:r>
      <w:r w:rsidR="00CD024B">
        <w:rPr>
          <w:rFonts w:ascii="Times New Roman" w:hAnsi="Times New Roman" w:cs="Times New Roman"/>
          <w:i/>
          <w:sz w:val="22"/>
          <w:szCs w:val="22"/>
        </w:rPr>
        <w:t>i</w:t>
      </w:r>
      <w:r w:rsidR="00CD024B" w:rsidRPr="00CD024B">
        <w:rPr>
          <w:rFonts w:ascii="Times New Roman" w:hAnsi="Times New Roman" w:cs="Times New Roman"/>
          <w:sz w:val="22"/>
          <w:szCs w:val="22"/>
        </w:rPr>
        <w:t xml:space="preserve"> le choix</w:t>
      </w:r>
      <w:r w:rsidR="00585884" w:rsidRPr="00CD024B">
        <w:rPr>
          <w:rFonts w:ascii="Times New Roman" w:hAnsi="Times New Roman" w:cs="Times New Roman"/>
          <w:sz w:val="22"/>
          <w:szCs w:val="22"/>
        </w:rPr>
        <w:t xml:space="preserve"> des personnes </w:t>
      </w:r>
      <w:r w:rsidR="00CD024B" w:rsidRPr="00CD024B">
        <w:rPr>
          <w:rFonts w:ascii="Times New Roman" w:hAnsi="Times New Roman" w:cs="Times New Roman"/>
          <w:sz w:val="22"/>
          <w:szCs w:val="22"/>
        </w:rPr>
        <w:t>qui</w:t>
      </w:r>
      <w:r w:rsidR="00585884" w:rsidRPr="00CD024B">
        <w:rPr>
          <w:rFonts w:ascii="Times New Roman" w:hAnsi="Times New Roman" w:cs="Times New Roman"/>
          <w:sz w:val="22"/>
          <w:szCs w:val="22"/>
        </w:rPr>
        <w:t xml:space="preserve"> peuvent désigner</w:t>
      </w:r>
      <w:r w:rsidR="00585884" w:rsidRPr="00510E01">
        <w:rPr>
          <w:rFonts w:ascii="Times New Roman" w:hAnsi="Times New Roman" w:cs="Times New Roman"/>
          <w:sz w:val="22"/>
          <w:szCs w:val="22"/>
        </w:rPr>
        <w:t>. De plus, cette interdiction ne concerne pas toutes les mesures de protection</w:t>
      </w:r>
      <w:r w:rsidR="00C926AF">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C926AF">
        <w:rPr>
          <w:rFonts w:ascii="Times New Roman" w:hAnsi="Times New Roman" w:cs="Times New Roman"/>
          <w:sz w:val="22"/>
          <w:szCs w:val="22"/>
        </w:rPr>
        <w:t>u</w:t>
      </w:r>
      <w:r w:rsidR="00585884" w:rsidRPr="00510E01">
        <w:rPr>
          <w:rFonts w:ascii="Times New Roman" w:hAnsi="Times New Roman" w:cs="Times New Roman"/>
          <w:sz w:val="22"/>
          <w:szCs w:val="22"/>
        </w:rPr>
        <w:t>ne personne avec une habilitation familiale pourra être éligible. Cette mesure de protection peut couvrir les mêmes domaines que les mesures interdisant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exercice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un mandat électoral. Aussi, elle pourrait être une alternative et une voie à suivre en vue de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ouverture de ce droit pour ce public protégé.</w:t>
      </w:r>
    </w:p>
    <w:p w14:paraId="60B579B0" w14:textId="6F1EA709" w:rsidR="00337F92" w:rsidRPr="00510E01" w:rsidRDefault="000336B9" w:rsidP="00E46D66">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b/>
          <w:sz w:val="22"/>
          <w:szCs w:val="22"/>
        </w:rPr>
        <w:t>3</w:t>
      </w:r>
      <w:r w:rsidRPr="000336B9">
        <w:rPr>
          <w:rFonts w:ascii="Times New Roman" w:hAnsi="Times New Roman" w:cs="Times New Roman"/>
          <w:b/>
          <w:sz w:val="22"/>
          <w:szCs w:val="22"/>
        </w:rPr>
        <w:t>.</w:t>
      </w:r>
      <w:r>
        <w:rPr>
          <w:rFonts w:ascii="Times New Roman" w:hAnsi="Times New Roman" w:cs="Times New Roman"/>
          <w:sz w:val="22"/>
          <w:szCs w:val="22"/>
        </w:rPr>
        <w:t> </w:t>
      </w:r>
      <w:r w:rsidR="00C926AF">
        <w:rPr>
          <w:rFonts w:ascii="Times New Roman" w:hAnsi="Times New Roman" w:cs="Times New Roman"/>
          <w:sz w:val="22"/>
          <w:szCs w:val="22"/>
        </w:rPr>
        <w:t>L</w:t>
      </w:r>
      <w:r w:rsidR="00585884" w:rsidRPr="00510E01">
        <w:rPr>
          <w:rFonts w:ascii="Times New Roman" w:hAnsi="Times New Roman" w:cs="Times New Roman"/>
          <w:sz w:val="22"/>
          <w:szCs w:val="22"/>
        </w:rPr>
        <w:t>es aides humaines et la mobilité son</w:t>
      </w:r>
      <w:r w:rsidR="00ED6098" w:rsidRPr="00510E01">
        <w:rPr>
          <w:rFonts w:ascii="Times New Roman" w:hAnsi="Times New Roman" w:cs="Times New Roman"/>
          <w:sz w:val="22"/>
          <w:szCs w:val="22"/>
        </w:rPr>
        <w:t xml:space="preserve">t deux dimensions importantes. </w:t>
      </w:r>
      <w:r w:rsidR="00C926AF">
        <w:rPr>
          <w:rFonts w:ascii="Times New Roman" w:hAnsi="Times New Roman" w:cs="Times New Roman"/>
          <w:sz w:val="22"/>
          <w:szCs w:val="22"/>
        </w:rPr>
        <w:t>Mais,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une part,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offre de transport n</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est pas toujours adaptée, ou suffisante, et le temps de trajet peut être allongé en raison de certaines altérations</w:t>
      </w:r>
      <w:r w:rsidR="00C926AF">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C926AF">
        <w:rPr>
          <w:rFonts w:ascii="Times New Roman" w:hAnsi="Times New Roman" w:cs="Times New Roman"/>
          <w:sz w:val="22"/>
          <w:szCs w:val="22"/>
        </w:rPr>
        <w:t>p</w:t>
      </w:r>
      <w:r w:rsidR="00585884" w:rsidRPr="00510E01">
        <w:rPr>
          <w:rFonts w:ascii="Times New Roman" w:hAnsi="Times New Roman" w:cs="Times New Roman"/>
          <w:sz w:val="22"/>
          <w:szCs w:val="22"/>
        </w:rPr>
        <w:t>ar exemple, certaines personnes ont des difficultés à se repérer (pour des raisons visuelles ou cognitives) ou des difficultés à se déplacer en fauteuil</w:t>
      </w:r>
      <w:r w:rsidR="00C926AF">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C926AF">
        <w:rPr>
          <w:rFonts w:ascii="Times New Roman" w:hAnsi="Times New Roman" w:cs="Times New Roman"/>
          <w:sz w:val="22"/>
          <w:szCs w:val="22"/>
        </w:rPr>
        <w:t>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autre part, il peut y avoir une difficulté à gérer sa candidature et ses aides humaines</w:t>
      </w:r>
      <w:r w:rsidR="00C926AF">
        <w:rPr>
          <w:rFonts w:ascii="Times New Roman" w:hAnsi="Times New Roman" w:cs="Times New Roman"/>
          <w:sz w:val="22"/>
          <w:szCs w:val="22"/>
        </w:rPr>
        <w:t> : ces dernières</w:t>
      </w:r>
      <w:r w:rsidR="00585884" w:rsidRPr="00510E01">
        <w:rPr>
          <w:rFonts w:ascii="Times New Roman" w:hAnsi="Times New Roman" w:cs="Times New Roman"/>
          <w:sz w:val="22"/>
          <w:szCs w:val="22"/>
        </w:rPr>
        <w:t xml:space="preserve"> sont souvent peu flexibles ou </w:t>
      </w:r>
      <w:r w:rsidR="00C926AF">
        <w:rPr>
          <w:rFonts w:ascii="Times New Roman" w:hAnsi="Times New Roman" w:cs="Times New Roman"/>
          <w:sz w:val="22"/>
          <w:szCs w:val="22"/>
        </w:rPr>
        <w:t>leurs</w:t>
      </w:r>
      <w:r w:rsidR="00585884" w:rsidRPr="00510E01">
        <w:rPr>
          <w:rFonts w:ascii="Times New Roman" w:hAnsi="Times New Roman" w:cs="Times New Roman"/>
          <w:sz w:val="22"/>
          <w:szCs w:val="22"/>
        </w:rPr>
        <w:t xml:space="preserve"> plans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aide </w:t>
      </w:r>
      <w:r w:rsidR="00C926AF">
        <w:rPr>
          <w:rFonts w:ascii="Times New Roman" w:hAnsi="Times New Roman" w:cs="Times New Roman"/>
          <w:sz w:val="22"/>
          <w:szCs w:val="22"/>
        </w:rPr>
        <w:t xml:space="preserve">sont </w:t>
      </w:r>
      <w:r w:rsidR="00585884" w:rsidRPr="00510E01">
        <w:rPr>
          <w:rFonts w:ascii="Times New Roman" w:hAnsi="Times New Roman" w:cs="Times New Roman"/>
          <w:sz w:val="22"/>
          <w:szCs w:val="22"/>
        </w:rPr>
        <w:t xml:space="preserve">trop restreints par rapport aux besoins de la personne. </w:t>
      </w:r>
      <w:r w:rsidR="00585884" w:rsidRPr="00E46D66">
        <w:rPr>
          <w:rFonts w:ascii="Times New Roman" w:hAnsi="Times New Roman" w:cs="Times New Roman"/>
          <w:sz w:val="22"/>
          <w:szCs w:val="22"/>
        </w:rPr>
        <w:t>Or</w:t>
      </w:r>
      <w:r w:rsidR="00585884" w:rsidRPr="00510E01">
        <w:rPr>
          <w:rFonts w:ascii="Times New Roman" w:hAnsi="Times New Roman" w:cs="Times New Roman"/>
          <w:sz w:val="22"/>
          <w:szCs w:val="22"/>
        </w:rPr>
        <w:t xml:space="preserv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organisation des aides humaines ou le recours à de la LSF demandent de la préparation et de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anticipation. Cette organisation supporte mal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imprévu inhérent à la vie politique. </w:t>
      </w:r>
      <w:r w:rsidR="002C706C">
        <w:rPr>
          <w:rFonts w:ascii="Times New Roman" w:hAnsi="Times New Roman" w:cs="Times New Roman"/>
          <w:sz w:val="22"/>
          <w:szCs w:val="22"/>
        </w:rPr>
        <w:t>À</w:t>
      </w:r>
      <w:r w:rsidR="00585884" w:rsidRPr="00510E01">
        <w:rPr>
          <w:rFonts w:ascii="Times New Roman" w:hAnsi="Times New Roman" w:cs="Times New Roman"/>
          <w:sz w:val="22"/>
          <w:szCs w:val="22"/>
        </w:rPr>
        <w:t xml:space="preserve"> cela s</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ajoute </w:t>
      </w:r>
      <w:r w:rsidR="002C706C">
        <w:rPr>
          <w:rFonts w:ascii="Times New Roman" w:hAnsi="Times New Roman" w:cs="Times New Roman"/>
          <w:sz w:val="22"/>
          <w:szCs w:val="22"/>
        </w:rPr>
        <w:t xml:space="preserve">le fait </w:t>
      </w:r>
      <w:r w:rsidR="00585884" w:rsidRPr="00510E01">
        <w:rPr>
          <w:rFonts w:ascii="Times New Roman" w:hAnsi="Times New Roman" w:cs="Times New Roman"/>
          <w:sz w:val="22"/>
          <w:szCs w:val="22"/>
        </w:rPr>
        <w:t xml:space="preserve">que les aides humaines sont dépendantes de soutiens financiers. </w:t>
      </w:r>
      <w:r w:rsidR="00C926AF">
        <w:rPr>
          <w:rFonts w:ascii="Times New Roman" w:hAnsi="Times New Roman" w:cs="Times New Roman"/>
          <w:sz w:val="22"/>
          <w:szCs w:val="22"/>
        </w:rPr>
        <w:t>Par ailleurs, i</w:t>
      </w:r>
      <w:r w:rsidR="00585884" w:rsidRPr="00510E01">
        <w:rPr>
          <w:rFonts w:ascii="Times New Roman" w:hAnsi="Times New Roman" w:cs="Times New Roman"/>
          <w:sz w:val="22"/>
          <w:szCs w:val="22"/>
        </w:rPr>
        <w:t>l peut y avoir des besoins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aide humaine importants </w:t>
      </w:r>
      <w:r w:rsidR="00585884" w:rsidRPr="00510E01">
        <w:rPr>
          <w:rFonts w:ascii="Times New Roman" w:hAnsi="Times New Roman" w:cs="Times New Roman"/>
          <w:sz w:val="22"/>
          <w:szCs w:val="22"/>
        </w:rPr>
        <w:lastRenderedPageBreak/>
        <w:t xml:space="preserve">ou </w:t>
      </w:r>
      <w:r w:rsidR="00E46D66">
        <w:rPr>
          <w:rFonts w:ascii="Times New Roman" w:hAnsi="Times New Roman" w:cs="Times New Roman"/>
          <w:sz w:val="22"/>
          <w:szCs w:val="22"/>
        </w:rPr>
        <w:t xml:space="preserve">bien </w:t>
      </w:r>
      <w:r w:rsidR="00585884" w:rsidRPr="00510E01">
        <w:rPr>
          <w:rFonts w:ascii="Times New Roman" w:hAnsi="Times New Roman" w:cs="Times New Roman"/>
          <w:sz w:val="22"/>
          <w:szCs w:val="22"/>
        </w:rPr>
        <w:t>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interprètes en LSF ou de facilitateurs pour des personnes dont le handicap est lié à des altérations des fonctions mentales, psychiques ou cognitives. </w:t>
      </w:r>
      <w:r w:rsidR="00585884" w:rsidRPr="00E46D66">
        <w:rPr>
          <w:rFonts w:ascii="Times New Roman" w:hAnsi="Times New Roman" w:cs="Times New Roman"/>
          <w:sz w:val="22"/>
          <w:szCs w:val="22"/>
        </w:rPr>
        <w:t>Or</w:t>
      </w:r>
      <w:r w:rsidR="00585884" w:rsidRPr="00510E01">
        <w:rPr>
          <w:rFonts w:ascii="Times New Roman" w:hAnsi="Times New Roman" w:cs="Times New Roman"/>
          <w:sz w:val="22"/>
          <w:szCs w:val="22"/>
        </w:rPr>
        <w:t xml:space="preserve">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aide financière est très limitée pour compenser les besoins des personnes élues en situation de handicap</w:t>
      </w:r>
      <w:r w:rsidR="00E46D66">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E46D66">
        <w:rPr>
          <w:rFonts w:ascii="Times New Roman" w:hAnsi="Times New Roman" w:cs="Times New Roman"/>
          <w:sz w:val="22"/>
          <w:szCs w:val="22"/>
        </w:rPr>
        <w:t>e</w:t>
      </w:r>
      <w:r w:rsidR="00585884" w:rsidRPr="00510E01">
        <w:rPr>
          <w:rFonts w:ascii="Times New Roman" w:hAnsi="Times New Roman" w:cs="Times New Roman"/>
          <w:sz w:val="22"/>
          <w:szCs w:val="22"/>
        </w:rPr>
        <w:t>lle est totalement absente si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on veut être candidat ou s</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en</w:t>
      </w:r>
      <w:r w:rsidR="00E46D66">
        <w:rPr>
          <w:rFonts w:ascii="Times New Roman" w:hAnsi="Times New Roman" w:cs="Times New Roman"/>
          <w:sz w:val="22"/>
          <w:szCs w:val="22"/>
        </w:rPr>
        <w:t>carter dans un parti politique.</w:t>
      </w:r>
    </w:p>
    <w:p w14:paraId="2D0A3645" w14:textId="6551AF54" w:rsidR="00337F92" w:rsidRPr="00510E01" w:rsidRDefault="000336B9" w:rsidP="00E46D66">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b/>
          <w:sz w:val="22"/>
          <w:szCs w:val="22"/>
        </w:rPr>
        <w:t>4</w:t>
      </w:r>
      <w:r w:rsidRPr="000336B9">
        <w:rPr>
          <w:rFonts w:ascii="Times New Roman" w:hAnsi="Times New Roman" w:cs="Times New Roman"/>
          <w:b/>
          <w:sz w:val="22"/>
          <w:szCs w:val="22"/>
        </w:rPr>
        <w:t>.</w:t>
      </w:r>
      <w:r>
        <w:rPr>
          <w:rFonts w:ascii="Times New Roman" w:hAnsi="Times New Roman" w:cs="Times New Roman"/>
          <w:sz w:val="22"/>
          <w:szCs w:val="22"/>
        </w:rPr>
        <w:t> </w:t>
      </w:r>
      <w:r w:rsidR="00E46D66">
        <w:rPr>
          <w:rFonts w:ascii="Times New Roman" w:hAnsi="Times New Roman" w:cs="Times New Roman"/>
          <w:sz w:val="22"/>
          <w:szCs w:val="22"/>
        </w:rPr>
        <w:t>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engagement dans la vie politique se heurte à l</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inaccessibilité aux espaces publics, à certains lieux</w:t>
      </w:r>
      <w:r w:rsidR="00ED6098" w:rsidRPr="00510E01">
        <w:rPr>
          <w:rFonts w:ascii="Times New Roman" w:hAnsi="Times New Roman" w:cs="Times New Roman"/>
          <w:sz w:val="22"/>
          <w:szCs w:val="22"/>
        </w:rPr>
        <w:t xml:space="preserve"> </w:t>
      </w:r>
      <w:r w:rsidR="00585884" w:rsidRPr="00510E01">
        <w:rPr>
          <w:rFonts w:ascii="Times New Roman" w:hAnsi="Times New Roman" w:cs="Times New Roman"/>
          <w:sz w:val="22"/>
          <w:szCs w:val="22"/>
        </w:rPr>
        <w:t>(une salle, la voirie, de</w:t>
      </w:r>
      <w:r w:rsidR="00E46D66">
        <w:rPr>
          <w:rFonts w:ascii="Times New Roman" w:hAnsi="Times New Roman" w:cs="Times New Roman"/>
          <w:sz w:val="22"/>
          <w:szCs w:val="22"/>
        </w:rPr>
        <w:t>s</w:t>
      </w:r>
      <w:r w:rsidR="00585884" w:rsidRPr="00510E01">
        <w:rPr>
          <w:rFonts w:ascii="Times New Roman" w:hAnsi="Times New Roman" w:cs="Times New Roman"/>
          <w:sz w:val="22"/>
          <w:szCs w:val="22"/>
        </w:rPr>
        <w:t xml:space="preserve"> toilettes, etc.)</w:t>
      </w:r>
      <w:r w:rsidR="00DB5731">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DB5731">
        <w:rPr>
          <w:rFonts w:ascii="Times New Roman" w:hAnsi="Times New Roman" w:cs="Times New Roman"/>
          <w:sz w:val="22"/>
          <w:szCs w:val="22"/>
        </w:rPr>
        <w:t>à</w:t>
      </w:r>
      <w:r w:rsidR="00585884" w:rsidRPr="00510E01">
        <w:rPr>
          <w:rFonts w:ascii="Times New Roman" w:hAnsi="Times New Roman" w:cs="Times New Roman"/>
          <w:sz w:val="22"/>
          <w:szCs w:val="22"/>
        </w:rPr>
        <w:t xml:space="preserve"> certaines informations</w:t>
      </w:r>
      <w:r w:rsidR="00ED6098" w:rsidRPr="00510E01">
        <w:rPr>
          <w:rFonts w:ascii="Times New Roman" w:hAnsi="Times New Roman" w:cs="Times New Roman"/>
          <w:sz w:val="22"/>
          <w:szCs w:val="22"/>
        </w:rPr>
        <w:t xml:space="preserve"> </w:t>
      </w:r>
      <w:r w:rsidR="00DB5731">
        <w:rPr>
          <w:rFonts w:ascii="Times New Roman" w:hAnsi="Times New Roman" w:cs="Times New Roman"/>
          <w:sz w:val="22"/>
          <w:szCs w:val="22"/>
        </w:rPr>
        <w:t xml:space="preserve">du fait de la </w:t>
      </w:r>
      <w:r w:rsidR="00585884" w:rsidRPr="00510E01">
        <w:rPr>
          <w:rFonts w:ascii="Times New Roman" w:hAnsi="Times New Roman" w:cs="Times New Roman"/>
          <w:sz w:val="22"/>
          <w:szCs w:val="22"/>
        </w:rPr>
        <w:t xml:space="preserve">difficulté à manipuler des documents imprimés, </w:t>
      </w:r>
      <w:r w:rsidR="00DB5731">
        <w:rPr>
          <w:rFonts w:ascii="Times New Roman" w:hAnsi="Times New Roman" w:cs="Times New Roman"/>
          <w:sz w:val="22"/>
          <w:szCs w:val="22"/>
        </w:rPr>
        <w:t>de absence de braille, etc. ;</w:t>
      </w:r>
      <w:r w:rsidR="00585884" w:rsidRPr="00510E01">
        <w:rPr>
          <w:rFonts w:ascii="Times New Roman" w:hAnsi="Times New Roman" w:cs="Times New Roman"/>
          <w:sz w:val="22"/>
          <w:szCs w:val="22"/>
        </w:rPr>
        <w:t xml:space="preserve"> </w:t>
      </w:r>
      <w:r w:rsidR="00DB5731">
        <w:rPr>
          <w:rFonts w:ascii="Times New Roman" w:hAnsi="Times New Roman" w:cs="Times New Roman"/>
          <w:sz w:val="22"/>
          <w:szCs w:val="22"/>
        </w:rPr>
        <w:t>à</w:t>
      </w:r>
      <w:r w:rsidR="00585884" w:rsidRPr="00510E01">
        <w:rPr>
          <w:rFonts w:ascii="Times New Roman" w:hAnsi="Times New Roman" w:cs="Times New Roman"/>
          <w:sz w:val="22"/>
          <w:szCs w:val="22"/>
        </w:rPr>
        <w:t xml:space="preserve"> certains échanges </w:t>
      </w:r>
      <w:r w:rsidR="00DB5731">
        <w:rPr>
          <w:rFonts w:ascii="Times New Roman" w:hAnsi="Times New Roman" w:cs="Times New Roman"/>
          <w:sz w:val="22"/>
          <w:szCs w:val="22"/>
        </w:rPr>
        <w:t>par non-maîtrise</w:t>
      </w:r>
      <w:r w:rsidR="00585884" w:rsidRPr="00510E01">
        <w:rPr>
          <w:rFonts w:ascii="Times New Roman" w:hAnsi="Times New Roman" w:cs="Times New Roman"/>
          <w:sz w:val="22"/>
          <w:szCs w:val="22"/>
        </w:rPr>
        <w:t xml:space="preserve"> </w:t>
      </w:r>
      <w:r w:rsidR="00DB5731">
        <w:rPr>
          <w:rFonts w:ascii="Times New Roman" w:hAnsi="Times New Roman" w:cs="Times New Roman"/>
          <w:sz w:val="22"/>
          <w:szCs w:val="22"/>
        </w:rPr>
        <w:t>de la langue des signes française ou par des</w:t>
      </w:r>
      <w:r w:rsidR="00585884" w:rsidRPr="00510E01">
        <w:rPr>
          <w:rFonts w:ascii="Times New Roman" w:hAnsi="Times New Roman" w:cs="Times New Roman"/>
          <w:sz w:val="22"/>
          <w:szCs w:val="22"/>
        </w:rPr>
        <w:t xml:space="preserve"> difficulté</w:t>
      </w:r>
      <w:r w:rsidR="00DB5731">
        <w:rPr>
          <w:rFonts w:ascii="Times New Roman" w:hAnsi="Times New Roman" w:cs="Times New Roman"/>
          <w:sz w:val="22"/>
          <w:szCs w:val="22"/>
        </w:rPr>
        <w:t>s</w:t>
      </w:r>
      <w:r w:rsidR="00585884" w:rsidRPr="00510E01">
        <w:rPr>
          <w:rFonts w:ascii="Times New Roman" w:hAnsi="Times New Roman" w:cs="Times New Roman"/>
          <w:sz w:val="22"/>
          <w:szCs w:val="22"/>
        </w:rPr>
        <w:t xml:space="preserve"> de compréhension</w:t>
      </w:r>
      <w:r w:rsidR="00DB5731">
        <w:rPr>
          <w:rFonts w:ascii="Times New Roman" w:hAnsi="Times New Roman" w:cs="Times New Roman"/>
          <w:sz w:val="22"/>
          <w:szCs w:val="22"/>
        </w:rPr>
        <w:t> :</w:t>
      </w:r>
      <w:r w:rsidR="00585884" w:rsidRPr="00510E01">
        <w:rPr>
          <w:rFonts w:ascii="Times New Roman" w:hAnsi="Times New Roman" w:cs="Times New Roman"/>
          <w:sz w:val="22"/>
          <w:szCs w:val="22"/>
        </w:rPr>
        <w:t xml:space="preserve"> </w:t>
      </w:r>
      <w:r w:rsidR="00DB5731">
        <w:rPr>
          <w:rFonts w:ascii="Times New Roman" w:hAnsi="Times New Roman" w:cs="Times New Roman"/>
          <w:sz w:val="22"/>
          <w:szCs w:val="22"/>
        </w:rPr>
        <w:t>des</w:t>
      </w:r>
      <w:r w:rsidR="00585884" w:rsidRPr="00510E01">
        <w:rPr>
          <w:rFonts w:ascii="Times New Roman" w:hAnsi="Times New Roman" w:cs="Times New Roman"/>
          <w:sz w:val="22"/>
          <w:szCs w:val="22"/>
        </w:rPr>
        <w:t xml:space="preserve"> personnes ont des difficultés à gérer des propos conflictuels ou à comprendre le second degré ou l</w:t>
      </w:r>
      <w:r w:rsidR="00927CA4" w:rsidRPr="00510E01">
        <w:rPr>
          <w:rFonts w:ascii="Times New Roman" w:hAnsi="Times New Roman" w:cs="Times New Roman"/>
          <w:sz w:val="22"/>
          <w:szCs w:val="22"/>
        </w:rPr>
        <w:t>’</w:t>
      </w:r>
      <w:r w:rsidR="00DB5731">
        <w:rPr>
          <w:rFonts w:ascii="Times New Roman" w:hAnsi="Times New Roman" w:cs="Times New Roman"/>
          <w:sz w:val="22"/>
          <w:szCs w:val="22"/>
        </w:rPr>
        <w:t>implicite, etc. ;</w:t>
      </w:r>
      <w:r w:rsidR="00585884" w:rsidRPr="00510E01">
        <w:rPr>
          <w:rFonts w:ascii="Times New Roman" w:hAnsi="Times New Roman" w:cs="Times New Roman"/>
          <w:sz w:val="22"/>
          <w:szCs w:val="22"/>
        </w:rPr>
        <w:t xml:space="preserve"> ou </w:t>
      </w:r>
      <w:r w:rsidR="00DB5731">
        <w:rPr>
          <w:rFonts w:ascii="Times New Roman" w:hAnsi="Times New Roman" w:cs="Times New Roman"/>
          <w:sz w:val="22"/>
          <w:szCs w:val="22"/>
        </w:rPr>
        <w:t>à</w:t>
      </w:r>
      <w:r w:rsidR="00585884" w:rsidRPr="00510E01">
        <w:rPr>
          <w:rFonts w:ascii="Times New Roman" w:hAnsi="Times New Roman" w:cs="Times New Roman"/>
          <w:sz w:val="22"/>
          <w:szCs w:val="22"/>
        </w:rPr>
        <w:t xml:space="preserve"> certains temps de la vie p</w:t>
      </w:r>
      <w:r w:rsidR="00DB5731">
        <w:rPr>
          <w:rFonts w:ascii="Times New Roman" w:hAnsi="Times New Roman" w:cs="Times New Roman"/>
          <w:sz w:val="22"/>
          <w:szCs w:val="22"/>
        </w:rPr>
        <w:t xml:space="preserve">olitique parfois trop intenses </w:t>
      </w:r>
      <w:r w:rsidR="00585884" w:rsidRPr="00510E01">
        <w:rPr>
          <w:rFonts w:ascii="Times New Roman" w:hAnsi="Times New Roman" w:cs="Times New Roman"/>
          <w:sz w:val="22"/>
          <w:szCs w:val="22"/>
        </w:rPr>
        <w:t xml:space="preserve">pour certains troubles qui </w:t>
      </w:r>
      <w:r w:rsidR="00DB5731">
        <w:rPr>
          <w:rFonts w:ascii="Times New Roman" w:hAnsi="Times New Roman" w:cs="Times New Roman"/>
          <w:sz w:val="22"/>
          <w:szCs w:val="22"/>
        </w:rPr>
        <w:t>peuvent majorer la fatigabilité,</w:t>
      </w:r>
      <w:r w:rsidR="00585884" w:rsidRPr="00510E01">
        <w:rPr>
          <w:rFonts w:ascii="Times New Roman" w:hAnsi="Times New Roman" w:cs="Times New Roman"/>
          <w:sz w:val="22"/>
          <w:szCs w:val="22"/>
        </w:rPr>
        <w:t xml:space="preserve"> ou avec des horaires inadaptés.</w:t>
      </w:r>
    </w:p>
    <w:p w14:paraId="7BD0CD07" w14:textId="7BE96E96" w:rsidR="00337F92" w:rsidRPr="00510E01" w:rsidRDefault="000336B9" w:rsidP="00887837">
      <w:pPr>
        <w:pStyle w:val="TexteProgressite"/>
        <w:spacing w:before="120" w:after="0" w:line="360" w:lineRule="auto"/>
        <w:jc w:val="both"/>
        <w:rPr>
          <w:rFonts w:ascii="Times New Roman" w:hAnsi="Times New Roman" w:cs="Times New Roman"/>
          <w:sz w:val="22"/>
          <w:szCs w:val="22"/>
        </w:rPr>
      </w:pPr>
      <w:r>
        <w:rPr>
          <w:rFonts w:ascii="Times New Roman" w:hAnsi="Times New Roman" w:cs="Times New Roman"/>
          <w:b/>
          <w:sz w:val="22"/>
          <w:szCs w:val="22"/>
        </w:rPr>
        <w:t>5</w:t>
      </w:r>
      <w:r w:rsidRPr="000336B9">
        <w:rPr>
          <w:rFonts w:ascii="Times New Roman" w:hAnsi="Times New Roman" w:cs="Times New Roman"/>
          <w:b/>
          <w:sz w:val="22"/>
          <w:szCs w:val="22"/>
        </w:rPr>
        <w:t>.</w:t>
      </w:r>
      <w:r>
        <w:rPr>
          <w:rFonts w:ascii="Times New Roman" w:hAnsi="Times New Roman" w:cs="Times New Roman"/>
          <w:sz w:val="22"/>
          <w:szCs w:val="22"/>
        </w:rPr>
        <w:t> </w:t>
      </w:r>
      <w:r w:rsidR="00E46D66">
        <w:rPr>
          <w:rFonts w:ascii="Times New Roman" w:hAnsi="Times New Roman" w:cs="Times New Roman"/>
          <w:sz w:val="22"/>
          <w:szCs w:val="22"/>
        </w:rPr>
        <w:t>L</w:t>
      </w:r>
      <w:r w:rsidR="00585884" w:rsidRPr="00510E01">
        <w:rPr>
          <w:rFonts w:ascii="Times New Roman" w:hAnsi="Times New Roman" w:cs="Times New Roman"/>
          <w:sz w:val="22"/>
          <w:szCs w:val="22"/>
        </w:rPr>
        <w:t xml:space="preserve">es représentations sociales qui oscillent entre décrédibilisation, misérabilisme et héroïsation. </w:t>
      </w:r>
      <w:r w:rsidR="00DB5731">
        <w:rPr>
          <w:rFonts w:ascii="Times New Roman" w:hAnsi="Times New Roman" w:cs="Times New Roman"/>
          <w:sz w:val="22"/>
          <w:szCs w:val="22"/>
        </w:rPr>
        <w:t>Ainsi</w:t>
      </w:r>
      <w:r w:rsidR="00585884" w:rsidRPr="00510E01">
        <w:rPr>
          <w:rFonts w:ascii="Times New Roman" w:hAnsi="Times New Roman" w:cs="Times New Roman"/>
          <w:sz w:val="22"/>
          <w:szCs w:val="22"/>
        </w:rPr>
        <w:t>, un candidat vivant avec un trouble du développement intellectuel sera plus difficilement perçu comme compétent par rapport à un blessé de guerre. Les personnes en situation de handicap expliquent qu</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 xml:space="preserve">il faut faire ses preuves en en faisant deux fois plus </w:t>
      </w:r>
      <w:r w:rsidR="00DB5731">
        <w:rPr>
          <w:rFonts w:ascii="Times New Roman" w:hAnsi="Times New Roman" w:cs="Times New Roman"/>
          <w:sz w:val="22"/>
          <w:szCs w:val="22"/>
        </w:rPr>
        <w:t xml:space="preserve">que les autres </w:t>
      </w:r>
      <w:r w:rsidR="00585884" w:rsidRPr="00510E01">
        <w:rPr>
          <w:rFonts w:ascii="Times New Roman" w:hAnsi="Times New Roman" w:cs="Times New Roman"/>
          <w:sz w:val="22"/>
          <w:szCs w:val="22"/>
        </w:rPr>
        <w:t>et qu</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il y a un risque important d</w:t>
      </w:r>
      <w:r w:rsidR="00927CA4" w:rsidRPr="00510E01">
        <w:rPr>
          <w:rFonts w:ascii="Times New Roman" w:hAnsi="Times New Roman" w:cs="Times New Roman"/>
          <w:sz w:val="22"/>
          <w:szCs w:val="22"/>
        </w:rPr>
        <w:t>’</w:t>
      </w:r>
      <w:r w:rsidR="00585884" w:rsidRPr="00510E01">
        <w:rPr>
          <w:rFonts w:ascii="Times New Roman" w:hAnsi="Times New Roman" w:cs="Times New Roman"/>
          <w:sz w:val="22"/>
          <w:szCs w:val="22"/>
        </w:rPr>
        <w:t>être réduit à son handicap dan</w:t>
      </w:r>
      <w:r w:rsidR="00DB5731">
        <w:rPr>
          <w:rFonts w:ascii="Times New Roman" w:hAnsi="Times New Roman" w:cs="Times New Roman"/>
          <w:sz w:val="22"/>
          <w:szCs w:val="22"/>
        </w:rPr>
        <w:t xml:space="preserve">s la candidature ou </w:t>
      </w:r>
      <w:r w:rsidR="00887837">
        <w:rPr>
          <w:rFonts w:ascii="Times New Roman" w:hAnsi="Times New Roman" w:cs="Times New Roman"/>
          <w:sz w:val="22"/>
          <w:szCs w:val="22"/>
        </w:rPr>
        <w:t xml:space="preserve">dans l’exercice de </w:t>
      </w:r>
      <w:r w:rsidR="00DB5731">
        <w:rPr>
          <w:rFonts w:ascii="Times New Roman" w:hAnsi="Times New Roman" w:cs="Times New Roman"/>
          <w:sz w:val="22"/>
          <w:szCs w:val="22"/>
        </w:rPr>
        <w:t>son mandat.</w:t>
      </w:r>
    </w:p>
    <w:p w14:paraId="14568F30" w14:textId="102EC34F" w:rsidR="00337F92" w:rsidRPr="00510E01" w:rsidRDefault="00585884" w:rsidP="00887837">
      <w:pPr>
        <w:pStyle w:val="TexteProgressite"/>
        <w:spacing w:before="120" w:after="0" w:line="360" w:lineRule="auto"/>
        <w:jc w:val="both"/>
        <w:rPr>
          <w:rFonts w:ascii="Times New Roman" w:hAnsi="Times New Roman" w:cs="Times New Roman"/>
          <w:sz w:val="22"/>
          <w:szCs w:val="22"/>
        </w:rPr>
      </w:pPr>
      <w:r w:rsidRPr="00510E01">
        <w:rPr>
          <w:rFonts w:ascii="Times New Roman" w:hAnsi="Times New Roman" w:cs="Times New Roman"/>
          <w:sz w:val="22"/>
          <w:szCs w:val="22"/>
        </w:rPr>
        <w:t xml:space="preserve">Tous ces freins à la participation politique agissent comme des remparts </w:t>
      </w:r>
      <w:r w:rsidR="00887837">
        <w:rPr>
          <w:rFonts w:ascii="Times New Roman" w:hAnsi="Times New Roman" w:cs="Times New Roman"/>
          <w:sz w:val="22"/>
          <w:szCs w:val="22"/>
        </w:rPr>
        <w:t>contre le</w:t>
      </w:r>
      <w:r w:rsidRPr="00510E01">
        <w:rPr>
          <w:rFonts w:ascii="Times New Roman" w:hAnsi="Times New Roman" w:cs="Times New Roman"/>
          <w:sz w:val="22"/>
          <w:szCs w:val="22"/>
        </w:rPr>
        <w:t xml:space="preserve"> changement ; ils sont un moyen de couper les voies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accès et les voix des citoyens en faveur d</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une société fondée sur la présence à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autre et l</w:t>
      </w:r>
      <w:r w:rsidR="00927CA4" w:rsidRPr="00510E01">
        <w:rPr>
          <w:rFonts w:ascii="Times New Roman" w:hAnsi="Times New Roman" w:cs="Times New Roman"/>
          <w:sz w:val="22"/>
          <w:szCs w:val="22"/>
        </w:rPr>
        <w:t>’</w:t>
      </w:r>
      <w:r w:rsidRPr="00510E01">
        <w:rPr>
          <w:rFonts w:ascii="Times New Roman" w:hAnsi="Times New Roman" w:cs="Times New Roman"/>
          <w:sz w:val="22"/>
          <w:szCs w:val="22"/>
        </w:rPr>
        <w:t xml:space="preserve">altérité. </w:t>
      </w:r>
    </w:p>
    <w:p w14:paraId="3CBC9D46" w14:textId="60D8E600" w:rsidR="00ED6098" w:rsidRPr="00510E01" w:rsidRDefault="00ED6098" w:rsidP="00510E01">
      <w:pPr>
        <w:pStyle w:val="Sous-titre"/>
        <w:spacing w:before="120" w:after="0" w:line="360" w:lineRule="auto"/>
        <w:jc w:val="right"/>
        <w:rPr>
          <w:rFonts w:ascii="Times New Roman" w:hAnsi="Times New Roman" w:cs="Times New Roman"/>
          <w:color w:val="auto"/>
          <w:sz w:val="22"/>
          <w:szCs w:val="22"/>
        </w:rPr>
      </w:pPr>
      <w:r w:rsidRPr="00510E01">
        <w:rPr>
          <w:rFonts w:ascii="Times New Roman" w:hAnsi="Times New Roman" w:cs="Times New Roman"/>
          <w:color w:val="auto"/>
          <w:sz w:val="22"/>
          <w:szCs w:val="22"/>
        </w:rPr>
        <w:t>*</w:t>
      </w:r>
      <w:r w:rsidR="006A0E6A" w:rsidRPr="00510E01">
        <w:rPr>
          <w:rFonts w:ascii="Times New Roman" w:hAnsi="Times New Roman" w:cs="Times New Roman"/>
          <w:color w:val="auto"/>
          <w:sz w:val="22"/>
          <w:szCs w:val="22"/>
        </w:rPr>
        <w:t>CYRIL DESJEUX</w:t>
      </w:r>
      <w:r w:rsidRPr="00510E01">
        <w:rPr>
          <w:rFonts w:ascii="Times New Roman" w:hAnsi="Times New Roman" w:cs="Times New Roman"/>
          <w:color w:val="auto"/>
          <w:sz w:val="22"/>
          <w:szCs w:val="22"/>
        </w:rPr>
        <w:t xml:space="preserve"> est sociologue et directeur scientifique de Handéo.</w:t>
      </w:r>
    </w:p>
    <w:p w14:paraId="7BFC680F" w14:textId="1D311464" w:rsidR="00E85028" w:rsidRPr="00510E01" w:rsidRDefault="00E85028" w:rsidP="00510E01">
      <w:pPr>
        <w:spacing w:before="120" w:after="0" w:line="360" w:lineRule="auto"/>
        <w:rPr>
          <w:rFonts w:ascii="Times New Roman" w:hAnsi="Times New Roman" w:cs="Times New Roman"/>
        </w:rPr>
      </w:pPr>
    </w:p>
    <w:p w14:paraId="7EE80D6D" w14:textId="3FD22B45" w:rsidR="00E85028" w:rsidRPr="00510E01" w:rsidRDefault="00E85028" w:rsidP="00510E01">
      <w:pPr>
        <w:spacing w:before="120" w:after="0" w:line="360" w:lineRule="auto"/>
        <w:rPr>
          <w:rFonts w:ascii="Times New Roman" w:hAnsi="Times New Roman" w:cs="Times New Roman"/>
        </w:rPr>
      </w:pPr>
      <w:r w:rsidRPr="00510E01">
        <w:rPr>
          <w:rFonts w:ascii="Times New Roman" w:hAnsi="Times New Roman" w:cs="Times New Roman"/>
          <w:noProof/>
          <w:lang w:eastAsia="fr-FR"/>
        </w:rPr>
        <w:drawing>
          <wp:inline distT="0" distB="0" distL="0" distR="0" wp14:anchorId="77B58638" wp14:editId="52181D6E">
            <wp:extent cx="2640932" cy="1978806"/>
            <wp:effectExtent l="0" t="0" r="7620" b="2540"/>
            <wp:docPr id="1" name="Image 1" descr="C:\Users\Jaime\Desktop\Photo Cyril Desjeux avec l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ime\Desktop\Photo Cyril Desjeux avec liv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6570" cy="1990523"/>
                    </a:xfrm>
                    <a:prstGeom prst="rect">
                      <a:avLst/>
                    </a:prstGeom>
                    <a:noFill/>
                    <a:ln>
                      <a:noFill/>
                    </a:ln>
                  </pic:spPr>
                </pic:pic>
              </a:graphicData>
            </a:graphic>
          </wp:inline>
        </w:drawing>
      </w:r>
    </w:p>
    <w:p w14:paraId="7CD2C0EB" w14:textId="28C9F0B3" w:rsidR="00E85028" w:rsidRPr="006C746F" w:rsidRDefault="006C746F" w:rsidP="00510E01">
      <w:pPr>
        <w:spacing w:before="120" w:after="0" w:line="360" w:lineRule="auto"/>
        <w:rPr>
          <w:rFonts w:ascii="Times New Roman" w:hAnsi="Times New Roman" w:cs="Times New Roman"/>
          <w:b/>
          <w:color w:val="FF0000"/>
        </w:rPr>
      </w:pPr>
      <w:r w:rsidRPr="006C746F">
        <w:rPr>
          <w:rFonts w:ascii="Times New Roman" w:hAnsi="Times New Roman" w:cs="Times New Roman"/>
          <w:b/>
          <w:color w:val="FF0000"/>
        </w:rPr>
        <w:t>(((((Relances)))))</w:t>
      </w:r>
    </w:p>
    <w:p w14:paraId="6B9EE9A4" w14:textId="6623BF31" w:rsidR="00E85028" w:rsidRPr="00510E01" w:rsidRDefault="006C746F" w:rsidP="006C746F">
      <w:pPr>
        <w:spacing w:before="120" w:after="0" w:line="360" w:lineRule="auto"/>
        <w:jc w:val="both"/>
        <w:rPr>
          <w:rFonts w:ascii="Times New Roman" w:hAnsi="Times New Roman" w:cs="Times New Roman"/>
        </w:rPr>
      </w:pPr>
      <w:r w:rsidRPr="00891267">
        <w:rPr>
          <w:rFonts w:ascii="Times New Roman" w:hAnsi="Times New Roman" w:cs="Times New Roman"/>
          <w:color w:val="0070C0"/>
        </w:rPr>
        <w:t>Concernant le droit de vote, la loi n</w:t>
      </w:r>
      <w:r w:rsidRPr="00891267">
        <w:rPr>
          <w:rFonts w:ascii="Times New Roman" w:hAnsi="Times New Roman" w:cs="Times New Roman"/>
          <w:color w:val="0070C0"/>
          <w:vertAlign w:val="superscript"/>
        </w:rPr>
        <w:t>o</w:t>
      </w:r>
      <w:r w:rsidRPr="00891267">
        <w:rPr>
          <w:rFonts w:ascii="Times New Roman" w:hAnsi="Times New Roman" w:cs="Times New Roman"/>
          <w:color w:val="0070C0"/>
        </w:rPr>
        <w:t> 2019-222 du 23 mars 2019 a supprimé la possibilité de retirer le droit de vote en raison d’une mesure de tutelle.</w:t>
      </w:r>
    </w:p>
    <w:p w14:paraId="1E5F0D11" w14:textId="046AB58A" w:rsidR="00E85028" w:rsidRDefault="00E85028" w:rsidP="00510E01">
      <w:pPr>
        <w:spacing w:before="120" w:after="0" w:line="360" w:lineRule="auto"/>
        <w:rPr>
          <w:rFonts w:ascii="Times New Roman" w:hAnsi="Times New Roman" w:cs="Times New Roman"/>
        </w:rPr>
      </w:pPr>
    </w:p>
    <w:p w14:paraId="0CC3107B" w14:textId="686E8419" w:rsidR="006C746F" w:rsidRDefault="006C746F" w:rsidP="006C746F">
      <w:pPr>
        <w:spacing w:before="120" w:after="0" w:line="360" w:lineRule="auto"/>
        <w:jc w:val="both"/>
        <w:rPr>
          <w:rFonts w:ascii="Times New Roman" w:hAnsi="Times New Roman" w:cs="Times New Roman"/>
          <w:color w:val="0070C0"/>
        </w:rPr>
      </w:pPr>
      <w:r w:rsidRPr="00891267">
        <w:rPr>
          <w:rFonts w:ascii="Times New Roman" w:hAnsi="Times New Roman" w:cs="Times New Roman"/>
          <w:color w:val="0070C0"/>
        </w:rPr>
        <w:lastRenderedPageBreak/>
        <w:t>La situation est encore plus problématique pour les personnes qui souhaitent s’engager en politique ; on estime qu’il y a moins d’une centaine de personnes élues en situation de handicap.</w:t>
      </w:r>
    </w:p>
    <w:p w14:paraId="72CEB0CF" w14:textId="7E61ED75" w:rsidR="006C746F" w:rsidRDefault="006C746F" w:rsidP="006C746F">
      <w:pPr>
        <w:spacing w:before="120" w:after="0" w:line="360" w:lineRule="auto"/>
        <w:jc w:val="both"/>
        <w:rPr>
          <w:rFonts w:ascii="Times New Roman" w:hAnsi="Times New Roman" w:cs="Times New Roman"/>
          <w:color w:val="0070C0"/>
        </w:rPr>
      </w:pPr>
    </w:p>
    <w:p w14:paraId="0DDF8FE0" w14:textId="50DB3CEC" w:rsidR="006C746F" w:rsidRDefault="006C746F" w:rsidP="006C746F">
      <w:pPr>
        <w:spacing w:before="120" w:after="0" w:line="360" w:lineRule="auto"/>
        <w:rPr>
          <w:rFonts w:ascii="Times New Roman" w:hAnsi="Times New Roman" w:cs="Times New Roman"/>
          <w:color w:val="0070C0"/>
        </w:rPr>
      </w:pPr>
      <w:r w:rsidRPr="00891267">
        <w:rPr>
          <w:rFonts w:ascii="Times New Roman" w:hAnsi="Times New Roman" w:cs="Times New Roman"/>
          <w:color w:val="0070C0"/>
        </w:rPr>
        <w:t>Les problèmes de santé, le rythme d’un mandat cumulé avec un métier et un handicap ou l’absence d’action du conseil municipal en matière d’accessibilité sont des raisons qui ont pu être évoquées concernant l’arrêt du mandat.</w:t>
      </w:r>
    </w:p>
    <w:p w14:paraId="05BD1928" w14:textId="427ACAD4" w:rsidR="006C746F" w:rsidRDefault="006C746F" w:rsidP="006C746F">
      <w:pPr>
        <w:spacing w:before="120" w:after="0" w:line="360" w:lineRule="auto"/>
        <w:rPr>
          <w:rFonts w:ascii="Times New Roman" w:hAnsi="Times New Roman" w:cs="Times New Roman"/>
          <w:color w:val="0070C0"/>
        </w:rPr>
      </w:pPr>
    </w:p>
    <w:p w14:paraId="7BC402CD" w14:textId="44E6FE16" w:rsidR="006C746F" w:rsidRPr="00510E01" w:rsidRDefault="006C746F" w:rsidP="006C746F">
      <w:pPr>
        <w:spacing w:before="120" w:after="0" w:line="360" w:lineRule="auto"/>
        <w:jc w:val="both"/>
        <w:rPr>
          <w:rFonts w:ascii="Times New Roman" w:hAnsi="Times New Roman" w:cs="Times New Roman"/>
        </w:rPr>
      </w:pPr>
      <w:r>
        <w:rPr>
          <w:rFonts w:ascii="Times New Roman" w:hAnsi="Times New Roman" w:cs="Times New Roman"/>
          <w:color w:val="0070C0"/>
        </w:rPr>
        <w:t>Un</w:t>
      </w:r>
      <w:bookmarkStart w:id="0" w:name="_GoBack"/>
      <w:bookmarkEnd w:id="0"/>
      <w:r w:rsidRPr="00891267">
        <w:rPr>
          <w:rFonts w:ascii="Times New Roman" w:hAnsi="Times New Roman" w:cs="Times New Roman"/>
          <w:color w:val="0070C0"/>
        </w:rPr>
        <w:t xml:space="preserve"> travail de déconstruction était déjà devenu visible avec l’arrivée des femmes en politique, qui avait montré tout le caractère patriarcal de cette arène. Le handicap, lui, met au jour les normes capacitaires et de performance qui structurent le jeu politique.</w:t>
      </w:r>
    </w:p>
    <w:sectPr w:rsidR="006C746F" w:rsidRPr="00510E01">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4DA40" w14:textId="77777777" w:rsidR="00466F7E" w:rsidRDefault="00466F7E">
      <w:pPr>
        <w:spacing w:after="0" w:line="240" w:lineRule="auto"/>
      </w:pPr>
      <w:r>
        <w:separator/>
      </w:r>
    </w:p>
  </w:endnote>
  <w:endnote w:type="continuationSeparator" w:id="0">
    <w:p w14:paraId="0C5D481C" w14:textId="77777777" w:rsidR="00466F7E" w:rsidRDefault="0046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ole">
    <w:altName w:val="Corbel"/>
    <w:charset w:val="00"/>
    <w:family w:val="swiss"/>
    <w:pitch w:val="variable"/>
    <w:sig w:usb0="A000000F" w:usb1="00002063" w:usb2="00000000" w:usb3="00000000" w:csb0="00000003"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1"/>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2951" w14:textId="77777777" w:rsidR="00466F7E" w:rsidRDefault="00466F7E">
      <w:pPr>
        <w:rPr>
          <w:sz w:val="12"/>
        </w:rPr>
      </w:pPr>
      <w:r>
        <w:separator/>
      </w:r>
    </w:p>
  </w:footnote>
  <w:footnote w:type="continuationSeparator" w:id="0">
    <w:p w14:paraId="4CBA61B1" w14:textId="77777777" w:rsidR="00466F7E" w:rsidRDefault="00466F7E">
      <w:pPr>
        <w:rPr>
          <w:sz w:val="12"/>
        </w:rPr>
      </w:pPr>
      <w:r>
        <w:continuationSeparator/>
      </w:r>
    </w:p>
  </w:footnote>
  <w:footnote w:id="1">
    <w:p w14:paraId="33ABF0DD" w14:textId="0EBC5492" w:rsidR="00337F92" w:rsidRPr="009E21D0" w:rsidRDefault="00585884" w:rsidP="009E21D0">
      <w:pPr>
        <w:pStyle w:val="Notedebasdepage"/>
        <w:rPr>
          <w:rFonts w:ascii="Calibri" w:hAnsi="Calibri" w:cs="Calibri"/>
        </w:rPr>
      </w:pPr>
      <w:r w:rsidRPr="009E21D0">
        <w:rPr>
          <w:rStyle w:val="Caractresdenotedebasdepage"/>
          <w:rFonts w:ascii="Calibri" w:hAnsi="Calibri" w:cs="Calibri"/>
        </w:rPr>
        <w:footnoteRef/>
      </w:r>
      <w:r w:rsidR="009E21D0" w:rsidRPr="009E21D0">
        <w:rPr>
          <w:rFonts w:ascii="Calibri" w:hAnsi="Calibri" w:cs="Calibri"/>
        </w:rPr>
        <w:t>. </w:t>
      </w:r>
      <w:r w:rsidRPr="009E21D0">
        <w:rPr>
          <w:rFonts w:ascii="Calibri" w:hAnsi="Calibri" w:cs="Calibri"/>
        </w:rPr>
        <w:t>Les recherches qui ont préfiguré ce projet et les éléments de cadrage sont en accès libre sur https://www.handeo.fr/publications/etudes-rapports-et-recherche/projet-de-recherche-handippolitique</w:t>
      </w:r>
      <w:r w:rsidR="009E21D0" w:rsidRPr="009E21D0">
        <w:rPr>
          <w:rFonts w:ascii="Calibri" w:hAnsi="Calibri" w:cs="Calibr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consecutiveHyphenLimit w:val="3"/>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92"/>
    <w:rsid w:val="000336B9"/>
    <w:rsid w:val="002C4CAC"/>
    <w:rsid w:val="002C706C"/>
    <w:rsid w:val="002D44CA"/>
    <w:rsid w:val="00337F92"/>
    <w:rsid w:val="00367DA2"/>
    <w:rsid w:val="004110C4"/>
    <w:rsid w:val="00466F7E"/>
    <w:rsid w:val="00510E01"/>
    <w:rsid w:val="00552B8D"/>
    <w:rsid w:val="00585884"/>
    <w:rsid w:val="0063241B"/>
    <w:rsid w:val="00657F13"/>
    <w:rsid w:val="006A0E6A"/>
    <w:rsid w:val="006A6CF6"/>
    <w:rsid w:val="006C746F"/>
    <w:rsid w:val="007D21DC"/>
    <w:rsid w:val="00887837"/>
    <w:rsid w:val="00891267"/>
    <w:rsid w:val="00910C74"/>
    <w:rsid w:val="00927CA4"/>
    <w:rsid w:val="009D4EBD"/>
    <w:rsid w:val="009E21D0"/>
    <w:rsid w:val="00A304A4"/>
    <w:rsid w:val="00AE0256"/>
    <w:rsid w:val="00C31315"/>
    <w:rsid w:val="00C926AF"/>
    <w:rsid w:val="00C942CB"/>
    <w:rsid w:val="00CD024B"/>
    <w:rsid w:val="00D200EB"/>
    <w:rsid w:val="00DB5731"/>
    <w:rsid w:val="00DE2AAB"/>
    <w:rsid w:val="00E13331"/>
    <w:rsid w:val="00E46D66"/>
    <w:rsid w:val="00E8179E"/>
    <w:rsid w:val="00E85028"/>
    <w:rsid w:val="00EB3B91"/>
    <w:rsid w:val="00ED6098"/>
    <w:rsid w:val="00F15BCA"/>
    <w:rsid w:val="00F74338"/>
    <w:rsid w:val="00FE4B76"/>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2BBD"/>
  <w15:docId w15:val="{A35DB4B6-327C-4E4B-A0B3-6A7E8FDB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AB"/>
    <w:pPr>
      <w:spacing w:after="160" w:line="259" w:lineRule="auto"/>
    </w:pPr>
  </w:style>
  <w:style w:type="paragraph" w:styleId="Titre1">
    <w:name w:val="heading 1"/>
    <w:basedOn w:val="Normal"/>
    <w:next w:val="Normal"/>
    <w:link w:val="Titre1Car"/>
    <w:uiPriority w:val="9"/>
    <w:qFormat/>
    <w:rsid w:val="00221EBE"/>
    <w:pPr>
      <w:keepNext/>
      <w:keepLines/>
      <w:spacing w:before="403" w:after="170" w:line="240" w:lineRule="auto"/>
      <w:outlineLvl w:val="0"/>
    </w:pPr>
    <w:rPr>
      <w:rFonts w:ascii="Luciole" w:eastAsiaTheme="majorEastAsia" w:hAnsi="Luciole" w:cstheme="majorBidi"/>
      <w:color w:val="0A2F41" w:themeColor="accent1" w:themeShade="80"/>
      <w:sz w:val="32"/>
      <w:szCs w:val="32"/>
    </w:rPr>
  </w:style>
  <w:style w:type="paragraph" w:styleId="Titre2">
    <w:name w:val="heading 2"/>
    <w:basedOn w:val="Normal"/>
    <w:next w:val="Normal"/>
    <w:link w:val="Titre2Car"/>
    <w:uiPriority w:val="9"/>
    <w:unhideWhenUsed/>
    <w:qFormat/>
    <w:rsid w:val="00221EBE"/>
    <w:pPr>
      <w:keepNext/>
      <w:keepLines/>
      <w:spacing w:before="397" w:after="170" w:line="240" w:lineRule="auto"/>
      <w:outlineLvl w:val="1"/>
    </w:pPr>
    <w:rPr>
      <w:rFonts w:ascii="Luciole" w:eastAsiaTheme="majorEastAsia" w:hAnsi="Luciole" w:cstheme="majorBidi"/>
      <w:b/>
      <w:bCs/>
      <w:color w:val="0F4761" w:themeColor="accent1" w:themeShade="BF"/>
      <w:sz w:val="32"/>
      <w:szCs w:val="32"/>
    </w:rPr>
  </w:style>
  <w:style w:type="paragraph" w:styleId="Titre3">
    <w:name w:val="heading 3"/>
    <w:basedOn w:val="Normal"/>
    <w:next w:val="Normal"/>
    <w:link w:val="Titre3Car"/>
    <w:uiPriority w:val="9"/>
    <w:unhideWhenUsed/>
    <w:qFormat/>
    <w:rsid w:val="00221EB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itre4">
    <w:name w:val="heading 4"/>
    <w:basedOn w:val="Normal"/>
    <w:next w:val="Normal"/>
    <w:link w:val="Titre4Car"/>
    <w:uiPriority w:val="9"/>
    <w:unhideWhenUsed/>
    <w:qFormat/>
    <w:rsid w:val="00221EB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itre5">
    <w:name w:val="heading 5"/>
    <w:basedOn w:val="Normal"/>
    <w:next w:val="Normal"/>
    <w:link w:val="Titre5Car"/>
    <w:uiPriority w:val="9"/>
    <w:unhideWhenUsed/>
    <w:qFormat/>
    <w:rsid w:val="00221EB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itre6">
    <w:name w:val="heading 6"/>
    <w:basedOn w:val="Normal"/>
    <w:next w:val="Normal"/>
    <w:link w:val="Titre6Car"/>
    <w:uiPriority w:val="9"/>
    <w:semiHidden/>
    <w:unhideWhenUsed/>
    <w:qFormat/>
    <w:rsid w:val="00221EB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itre7">
    <w:name w:val="heading 7"/>
    <w:basedOn w:val="Normal"/>
    <w:next w:val="Normal"/>
    <w:link w:val="Titre7Car"/>
    <w:uiPriority w:val="9"/>
    <w:semiHidden/>
    <w:unhideWhenUsed/>
    <w:qFormat/>
    <w:rsid w:val="00221EB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itre8">
    <w:name w:val="heading 8"/>
    <w:basedOn w:val="Normal"/>
    <w:next w:val="Normal"/>
    <w:link w:val="Titre8Car"/>
    <w:uiPriority w:val="9"/>
    <w:semiHidden/>
    <w:unhideWhenUsed/>
    <w:qFormat/>
    <w:rsid w:val="00221EB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itre9">
    <w:name w:val="heading 9"/>
    <w:basedOn w:val="Normal"/>
    <w:next w:val="Normal"/>
    <w:link w:val="Titre9Car"/>
    <w:uiPriority w:val="9"/>
    <w:semiHidden/>
    <w:unhideWhenUsed/>
    <w:qFormat/>
    <w:rsid w:val="00221EB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221EBE"/>
    <w:rPr>
      <w:rFonts w:asciiTheme="majorHAnsi" w:eastAsiaTheme="majorEastAsia" w:hAnsiTheme="majorHAnsi" w:cstheme="majorBidi"/>
      <w:color w:val="0A2F41" w:themeColor="accent1" w:themeShade="80"/>
      <w:sz w:val="36"/>
      <w:szCs w:val="36"/>
    </w:rPr>
  </w:style>
  <w:style w:type="character" w:customStyle="1" w:styleId="Titre2Car">
    <w:name w:val="Titre 2 Car"/>
    <w:basedOn w:val="Policepardfaut"/>
    <w:link w:val="Titre2"/>
    <w:uiPriority w:val="9"/>
    <w:qFormat/>
    <w:rsid w:val="00221E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qFormat/>
    <w:rsid w:val="00221EBE"/>
    <w:rPr>
      <w:rFonts w:asciiTheme="majorHAnsi" w:eastAsiaTheme="majorEastAsia" w:hAnsiTheme="majorHAnsi" w:cstheme="majorBidi"/>
      <w:color w:val="0F4761" w:themeColor="accent1" w:themeShade="BF"/>
      <w:sz w:val="28"/>
      <w:szCs w:val="28"/>
    </w:rPr>
  </w:style>
  <w:style w:type="character" w:customStyle="1" w:styleId="Titre4Car">
    <w:name w:val="Titre 4 Car"/>
    <w:basedOn w:val="Policepardfaut"/>
    <w:link w:val="Titre4"/>
    <w:uiPriority w:val="9"/>
    <w:qFormat/>
    <w:rsid w:val="00221EBE"/>
    <w:rPr>
      <w:rFonts w:asciiTheme="majorHAnsi" w:eastAsiaTheme="majorEastAsia" w:hAnsiTheme="majorHAnsi" w:cstheme="majorBidi"/>
      <w:color w:val="0F4761" w:themeColor="accent1" w:themeShade="BF"/>
      <w:sz w:val="24"/>
      <w:szCs w:val="24"/>
    </w:rPr>
  </w:style>
  <w:style w:type="character" w:customStyle="1" w:styleId="Titre5Car">
    <w:name w:val="Titre 5 Car"/>
    <w:basedOn w:val="Policepardfaut"/>
    <w:link w:val="Titre5"/>
    <w:uiPriority w:val="9"/>
    <w:qFormat/>
    <w:rsid w:val="00221EBE"/>
    <w:rPr>
      <w:rFonts w:asciiTheme="majorHAnsi" w:eastAsiaTheme="majorEastAsia" w:hAnsiTheme="majorHAnsi" w:cstheme="majorBidi"/>
      <w:caps/>
      <w:color w:val="0F4761" w:themeColor="accent1" w:themeShade="BF"/>
    </w:rPr>
  </w:style>
  <w:style w:type="character" w:customStyle="1" w:styleId="Titre6Car">
    <w:name w:val="Titre 6 Car"/>
    <w:basedOn w:val="Policepardfaut"/>
    <w:link w:val="Titre6"/>
    <w:uiPriority w:val="9"/>
    <w:semiHidden/>
    <w:qFormat/>
    <w:rsid w:val="00221EBE"/>
    <w:rPr>
      <w:rFonts w:asciiTheme="majorHAnsi" w:eastAsiaTheme="majorEastAsia" w:hAnsiTheme="majorHAnsi" w:cstheme="majorBidi"/>
      <w:i/>
      <w:iCs/>
      <w:caps/>
      <w:color w:val="0A2F41" w:themeColor="accent1" w:themeShade="80"/>
    </w:rPr>
  </w:style>
  <w:style w:type="character" w:customStyle="1" w:styleId="Titre7Car">
    <w:name w:val="Titre 7 Car"/>
    <w:basedOn w:val="Policepardfaut"/>
    <w:link w:val="Titre7"/>
    <w:uiPriority w:val="9"/>
    <w:semiHidden/>
    <w:qFormat/>
    <w:rsid w:val="00221EBE"/>
    <w:rPr>
      <w:rFonts w:asciiTheme="majorHAnsi" w:eastAsiaTheme="majorEastAsia" w:hAnsiTheme="majorHAnsi" w:cstheme="majorBidi"/>
      <w:b/>
      <w:bCs/>
      <w:color w:val="0A2F41" w:themeColor="accent1" w:themeShade="80"/>
    </w:rPr>
  </w:style>
  <w:style w:type="character" w:customStyle="1" w:styleId="Titre8Car">
    <w:name w:val="Titre 8 Car"/>
    <w:basedOn w:val="Policepardfaut"/>
    <w:link w:val="Titre8"/>
    <w:uiPriority w:val="9"/>
    <w:semiHidden/>
    <w:qFormat/>
    <w:rsid w:val="00221EBE"/>
    <w:rPr>
      <w:rFonts w:asciiTheme="majorHAnsi" w:eastAsiaTheme="majorEastAsia" w:hAnsiTheme="majorHAnsi" w:cstheme="majorBidi"/>
      <w:b/>
      <w:bCs/>
      <w:i/>
      <w:iCs/>
      <w:color w:val="0A2F41" w:themeColor="accent1" w:themeShade="80"/>
    </w:rPr>
  </w:style>
  <w:style w:type="character" w:customStyle="1" w:styleId="Titre9Car">
    <w:name w:val="Titre 9 Car"/>
    <w:basedOn w:val="Policepardfaut"/>
    <w:link w:val="Titre9"/>
    <w:uiPriority w:val="9"/>
    <w:semiHidden/>
    <w:qFormat/>
    <w:rsid w:val="00221EBE"/>
    <w:rPr>
      <w:rFonts w:asciiTheme="majorHAnsi" w:eastAsiaTheme="majorEastAsia" w:hAnsiTheme="majorHAnsi" w:cstheme="majorBidi"/>
      <w:i/>
      <w:iCs/>
      <w:color w:val="0A2F41" w:themeColor="accent1" w:themeShade="80"/>
    </w:rPr>
  </w:style>
  <w:style w:type="character" w:customStyle="1" w:styleId="TitreCar">
    <w:name w:val="Titre Car"/>
    <w:basedOn w:val="Policepardfaut"/>
    <w:link w:val="Titre"/>
    <w:uiPriority w:val="10"/>
    <w:qFormat/>
    <w:rsid w:val="00221EBE"/>
    <w:rPr>
      <w:rFonts w:asciiTheme="majorHAnsi" w:eastAsiaTheme="majorEastAsia" w:hAnsiTheme="majorHAnsi" w:cstheme="majorBidi"/>
      <w:caps/>
      <w:color w:val="0E2841" w:themeColor="text2"/>
      <w:spacing w:val="-15"/>
      <w:sz w:val="72"/>
      <w:szCs w:val="72"/>
    </w:rPr>
  </w:style>
  <w:style w:type="character" w:customStyle="1" w:styleId="Sous-titreCar">
    <w:name w:val="Sous-titre Car"/>
    <w:basedOn w:val="Policepardfaut"/>
    <w:uiPriority w:val="11"/>
    <w:qFormat/>
    <w:rsid w:val="00221EBE"/>
    <w:rPr>
      <w:rFonts w:asciiTheme="majorHAnsi" w:eastAsiaTheme="majorEastAsia" w:hAnsiTheme="majorHAnsi" w:cstheme="majorBidi"/>
      <w:color w:val="156082" w:themeColor="accent1"/>
      <w:sz w:val="28"/>
      <w:szCs w:val="28"/>
    </w:rPr>
  </w:style>
  <w:style w:type="character" w:customStyle="1" w:styleId="CitationCar">
    <w:name w:val="Citation Car"/>
    <w:basedOn w:val="Policepardfaut"/>
    <w:link w:val="Citation"/>
    <w:uiPriority w:val="29"/>
    <w:qFormat/>
    <w:rsid w:val="00221EBE"/>
    <w:rPr>
      <w:color w:val="0E2841" w:themeColor="text2"/>
      <w:sz w:val="24"/>
      <w:szCs w:val="24"/>
    </w:rPr>
  </w:style>
  <w:style w:type="character" w:styleId="Emphaseintense">
    <w:name w:val="Intense Emphasis"/>
    <w:basedOn w:val="Policepardfaut"/>
    <w:uiPriority w:val="21"/>
    <w:qFormat/>
    <w:rsid w:val="00221EBE"/>
    <w:rPr>
      <w:b/>
      <w:bCs/>
      <w:i/>
      <w:iCs/>
    </w:rPr>
  </w:style>
  <w:style w:type="character" w:customStyle="1" w:styleId="CitationintenseCar">
    <w:name w:val="Citation intense Car"/>
    <w:basedOn w:val="Policepardfaut"/>
    <w:link w:val="Citationintense"/>
    <w:uiPriority w:val="30"/>
    <w:qFormat/>
    <w:rsid w:val="00221EBE"/>
    <w:rPr>
      <w:rFonts w:asciiTheme="majorHAnsi" w:eastAsiaTheme="majorEastAsia" w:hAnsiTheme="majorHAnsi" w:cstheme="majorBidi"/>
      <w:color w:val="0E2841" w:themeColor="text2"/>
      <w:spacing w:val="-6"/>
      <w:sz w:val="32"/>
      <w:szCs w:val="32"/>
    </w:rPr>
  </w:style>
  <w:style w:type="character" w:styleId="Rfrenceintense">
    <w:name w:val="Intense Reference"/>
    <w:basedOn w:val="Policepardfaut"/>
    <w:uiPriority w:val="32"/>
    <w:qFormat/>
    <w:rsid w:val="00221EBE"/>
    <w:rPr>
      <w:b/>
      <w:bCs/>
      <w:smallCaps/>
      <w:color w:val="0E2841" w:themeColor="text2"/>
      <w:u w:val="single"/>
    </w:rPr>
  </w:style>
  <w:style w:type="character" w:customStyle="1" w:styleId="NotedebasdepageCar">
    <w:name w:val="Note de bas de page Car"/>
    <w:basedOn w:val="Policepardfaut"/>
    <w:link w:val="Notedebasdepage"/>
    <w:uiPriority w:val="99"/>
    <w:semiHidden/>
    <w:qFormat/>
    <w:rsid w:val="009802FF"/>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802FF"/>
    <w:rPr>
      <w:vertAlign w:val="superscript"/>
    </w:rPr>
  </w:style>
  <w:style w:type="character" w:styleId="Marquedecommentaire">
    <w:name w:val="annotation reference"/>
    <w:basedOn w:val="Policepardfaut"/>
    <w:uiPriority w:val="99"/>
    <w:semiHidden/>
    <w:unhideWhenUsed/>
    <w:qFormat/>
    <w:rsid w:val="00A60A5F"/>
    <w:rPr>
      <w:sz w:val="16"/>
      <w:szCs w:val="16"/>
    </w:rPr>
  </w:style>
  <w:style w:type="character" w:customStyle="1" w:styleId="CommentaireCar">
    <w:name w:val="Commentaire Car"/>
    <w:basedOn w:val="Policepardfaut"/>
    <w:link w:val="Commentaire"/>
    <w:uiPriority w:val="99"/>
    <w:qFormat/>
    <w:rsid w:val="00A60A5F"/>
    <w:rPr>
      <w:sz w:val="20"/>
      <w:szCs w:val="20"/>
    </w:rPr>
  </w:style>
  <w:style w:type="character" w:customStyle="1" w:styleId="ObjetducommentaireCar">
    <w:name w:val="Objet du commentaire Car"/>
    <w:basedOn w:val="CommentaireCar"/>
    <w:link w:val="Objetducommentaire"/>
    <w:uiPriority w:val="99"/>
    <w:semiHidden/>
    <w:qFormat/>
    <w:rsid w:val="00A60A5F"/>
    <w:rPr>
      <w:b/>
      <w:bCs/>
      <w:sz w:val="20"/>
      <w:szCs w:val="20"/>
    </w:rPr>
  </w:style>
  <w:style w:type="character" w:styleId="lev">
    <w:name w:val="Strong"/>
    <w:basedOn w:val="Policepardfaut"/>
    <w:uiPriority w:val="22"/>
    <w:qFormat/>
    <w:rsid w:val="00221EBE"/>
    <w:rPr>
      <w:b/>
      <w:bCs/>
    </w:rPr>
  </w:style>
  <w:style w:type="character" w:styleId="Accentuation">
    <w:name w:val="Emphasis"/>
    <w:basedOn w:val="Policepardfaut"/>
    <w:uiPriority w:val="20"/>
    <w:qFormat/>
    <w:rsid w:val="00221EBE"/>
    <w:rPr>
      <w:i/>
      <w:iCs/>
    </w:rPr>
  </w:style>
  <w:style w:type="character" w:styleId="Emphaseple">
    <w:name w:val="Subtle Emphasis"/>
    <w:basedOn w:val="Policepardfaut"/>
    <w:uiPriority w:val="19"/>
    <w:qFormat/>
    <w:rsid w:val="00221EBE"/>
    <w:rPr>
      <w:i/>
      <w:iCs/>
      <w:color w:val="595959" w:themeColor="text1" w:themeTint="A6"/>
    </w:rPr>
  </w:style>
  <w:style w:type="character" w:styleId="Rfrenceple">
    <w:name w:val="Subtle Reference"/>
    <w:basedOn w:val="Policepardfaut"/>
    <w:uiPriority w:val="31"/>
    <w:qFormat/>
    <w:rsid w:val="00221EBE"/>
    <w:rPr>
      <w:smallCaps/>
      <w:color w:val="595959" w:themeColor="text1" w:themeTint="A6"/>
      <w:u w:val="none" w:color="7F7F7F"/>
    </w:rPr>
  </w:style>
  <w:style w:type="character" w:styleId="Titredulivre">
    <w:name w:val="Book Title"/>
    <w:basedOn w:val="Policepardfaut"/>
    <w:uiPriority w:val="33"/>
    <w:qFormat/>
    <w:rsid w:val="00221EBE"/>
    <w:rPr>
      <w:b/>
      <w:bCs/>
      <w:smallCaps/>
      <w:spacing w:val="10"/>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221EBE"/>
    <w:pPr>
      <w:spacing w:after="0" w:line="240" w:lineRule="auto"/>
      <w:contextualSpacing/>
      <w:jc w:val="center"/>
    </w:pPr>
    <w:rPr>
      <w:rFonts w:ascii="Luciole" w:eastAsiaTheme="majorEastAsia" w:hAnsi="Luciole" w:cstheme="majorBidi"/>
      <w:caps/>
      <w:color w:val="0E2841" w:themeColor="text2"/>
      <w:spacing w:val="-15"/>
      <w:sz w:val="56"/>
      <w:szCs w:val="56"/>
    </w:rPr>
  </w:style>
  <w:style w:type="paragraph" w:styleId="Corpsdetexte">
    <w:name w:val="Body Text"/>
    <w:basedOn w:val="Normal"/>
    <w:pPr>
      <w:spacing w:after="140" w:line="276" w:lineRule="auto"/>
    </w:pPr>
  </w:style>
  <w:style w:type="paragraph" w:styleId="Liste">
    <w:name w:val="List"/>
    <w:basedOn w:val="Corpsdetexte"/>
    <w:rPr>
      <w:rFonts w:ascii="Times" w:hAnsi="Times" w:cs="Arial Unicode MS"/>
    </w:rPr>
  </w:style>
  <w:style w:type="paragraph" w:styleId="Lgende">
    <w:name w:val="caption"/>
    <w:basedOn w:val="Normal"/>
    <w:next w:val="Normal"/>
    <w:uiPriority w:val="35"/>
    <w:semiHidden/>
    <w:unhideWhenUsed/>
    <w:qFormat/>
    <w:rsid w:val="00221EBE"/>
    <w:pPr>
      <w:spacing w:line="240" w:lineRule="auto"/>
    </w:pPr>
    <w:rPr>
      <w:b/>
      <w:bCs/>
      <w:smallCaps/>
      <w:color w:val="0E2841" w:themeColor="text2"/>
    </w:rPr>
  </w:style>
  <w:style w:type="paragraph" w:customStyle="1" w:styleId="Index">
    <w:name w:val="Index"/>
    <w:basedOn w:val="Normal"/>
    <w:qFormat/>
    <w:pPr>
      <w:suppressLineNumbers/>
    </w:pPr>
    <w:rPr>
      <w:rFonts w:ascii="Times" w:hAnsi="Times" w:cs="Arial Unicode MS"/>
    </w:rPr>
  </w:style>
  <w:style w:type="paragraph" w:styleId="Sous-titre">
    <w:name w:val="Subtitle"/>
    <w:basedOn w:val="Normal"/>
    <w:next w:val="Normal"/>
    <w:uiPriority w:val="11"/>
    <w:qFormat/>
    <w:rsid w:val="00221EBE"/>
    <w:pPr>
      <w:spacing w:after="240" w:line="240" w:lineRule="auto"/>
      <w:jc w:val="center"/>
    </w:pPr>
    <w:rPr>
      <w:rFonts w:asciiTheme="majorHAnsi" w:eastAsiaTheme="majorEastAsia" w:hAnsiTheme="majorHAnsi" w:cstheme="majorBidi"/>
      <w:color w:val="156082" w:themeColor="accent1"/>
      <w:sz w:val="28"/>
      <w:szCs w:val="28"/>
    </w:rPr>
  </w:style>
  <w:style w:type="paragraph" w:styleId="Citation">
    <w:name w:val="Quote"/>
    <w:basedOn w:val="Normal"/>
    <w:next w:val="Normal"/>
    <w:link w:val="CitationCar"/>
    <w:uiPriority w:val="29"/>
    <w:qFormat/>
    <w:rsid w:val="00221EBE"/>
    <w:pPr>
      <w:spacing w:before="120" w:after="120"/>
      <w:ind w:left="720"/>
    </w:pPr>
    <w:rPr>
      <w:color w:val="0E2841" w:themeColor="text2"/>
      <w:sz w:val="24"/>
      <w:szCs w:val="24"/>
    </w:rPr>
  </w:style>
  <w:style w:type="paragraph" w:styleId="Paragraphedeliste">
    <w:name w:val="List Paragraph"/>
    <w:basedOn w:val="Normal"/>
    <w:uiPriority w:val="34"/>
    <w:qFormat/>
    <w:rsid w:val="003F6702"/>
    <w:pPr>
      <w:ind w:left="720"/>
      <w:contextualSpacing/>
    </w:pPr>
  </w:style>
  <w:style w:type="paragraph" w:styleId="Citationintense">
    <w:name w:val="Intense Quote"/>
    <w:basedOn w:val="Normal"/>
    <w:next w:val="Normal"/>
    <w:link w:val="CitationintenseCar"/>
    <w:uiPriority w:val="30"/>
    <w:qFormat/>
    <w:rsid w:val="00221EBE"/>
    <w:pPr>
      <w:spacing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paragraph" w:styleId="Notedebasdepage">
    <w:name w:val="footnote text"/>
    <w:basedOn w:val="Normal"/>
    <w:link w:val="NotedebasdepageCar"/>
    <w:uiPriority w:val="99"/>
    <w:semiHidden/>
    <w:unhideWhenUsed/>
    <w:rsid w:val="009802FF"/>
    <w:pPr>
      <w:spacing w:after="0" w:line="240" w:lineRule="auto"/>
    </w:pPr>
    <w:rPr>
      <w:sz w:val="20"/>
      <w:szCs w:val="20"/>
    </w:rPr>
  </w:style>
  <w:style w:type="paragraph" w:styleId="Commentaire">
    <w:name w:val="annotation text"/>
    <w:basedOn w:val="Normal"/>
    <w:link w:val="CommentaireCar"/>
    <w:uiPriority w:val="99"/>
    <w:unhideWhenUsed/>
    <w:qFormat/>
    <w:rsid w:val="00A60A5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A60A5F"/>
    <w:rPr>
      <w:b/>
      <w:bCs/>
    </w:rPr>
  </w:style>
  <w:style w:type="paragraph" w:styleId="Sansinterligne">
    <w:name w:val="No Spacing"/>
    <w:uiPriority w:val="1"/>
    <w:qFormat/>
    <w:rsid w:val="00221EBE"/>
  </w:style>
  <w:style w:type="paragraph" w:styleId="Titreindex">
    <w:name w:val="index heading"/>
    <w:basedOn w:val="Titre"/>
  </w:style>
  <w:style w:type="paragraph" w:styleId="En-ttedetabledesmatires">
    <w:name w:val="TOC Heading"/>
    <w:basedOn w:val="Titre1"/>
    <w:next w:val="Normal"/>
    <w:uiPriority w:val="39"/>
    <w:semiHidden/>
    <w:unhideWhenUsed/>
    <w:qFormat/>
    <w:rsid w:val="00221EBE"/>
    <w:pPr>
      <w:outlineLvl w:val="9"/>
    </w:pPr>
  </w:style>
  <w:style w:type="paragraph" w:customStyle="1" w:styleId="TexteProgressite">
    <w:name w:val="Texte Progressite"/>
    <w:basedOn w:val="Normal"/>
    <w:qFormat/>
    <w:rPr>
      <w:rFonts w:ascii="Luciole" w:hAnsi="Lucio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1935-CEB9-457F-A87E-1307DDAB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1726</Words>
  <Characters>9499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Desjeux</dc:creator>
  <dc:description/>
  <cp:lastModifiedBy>Jaime</cp:lastModifiedBy>
  <cp:revision>19</cp:revision>
  <cp:lastPrinted>2024-12-10T16:06:00Z</cp:lastPrinted>
  <dcterms:created xsi:type="dcterms:W3CDTF">2024-11-17T11:36:00Z</dcterms:created>
  <dcterms:modified xsi:type="dcterms:W3CDTF">2024-12-16T12:18:00Z</dcterms:modified>
  <dc:language>fr-FR</dc:language>
</cp:coreProperties>
</file>